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6A57" w:rsidRDefault="00956A57" w:rsidP="00956A57">
      <w:pPr>
        <w:jc w:val="center"/>
        <w:rPr>
          <w:rFonts w:ascii="Times New Roman" w:hAnsi="Times New Roman" w:cs="Times New Roman"/>
          <w:sz w:val="24"/>
          <w:szCs w:val="24"/>
          <w:lang w:eastAsia="it-IT"/>
        </w:rPr>
      </w:pPr>
    </w:p>
    <w:p w:rsidR="00956A57" w:rsidRDefault="00956A57" w:rsidP="00956A57">
      <w:pPr>
        <w:jc w:val="center"/>
        <w:rPr>
          <w:rFonts w:ascii="Times New Roman" w:hAnsi="Times New Roman" w:cs="Times New Roman"/>
          <w:sz w:val="24"/>
          <w:szCs w:val="24"/>
          <w:lang w:eastAsia="it-IT"/>
        </w:rPr>
      </w:pPr>
    </w:p>
    <w:p w:rsidR="00956A57" w:rsidRDefault="00956A57" w:rsidP="00956A57">
      <w:pPr>
        <w:jc w:val="center"/>
        <w:rPr>
          <w:rFonts w:ascii="Times New Roman" w:hAnsi="Times New Roman" w:cs="Times New Roman"/>
          <w:sz w:val="24"/>
          <w:szCs w:val="24"/>
          <w:lang w:eastAsia="it-IT"/>
        </w:rPr>
      </w:pPr>
    </w:p>
    <w:p w:rsidR="00956A57" w:rsidRDefault="00956A57" w:rsidP="00956A57">
      <w:pPr>
        <w:jc w:val="center"/>
        <w:rPr>
          <w:rFonts w:ascii="Times New Roman" w:hAnsi="Times New Roman" w:cs="Times New Roman"/>
          <w:sz w:val="24"/>
          <w:szCs w:val="24"/>
          <w:lang w:eastAsia="it-IT"/>
        </w:rPr>
      </w:pPr>
    </w:p>
    <w:p w:rsidR="00956A57" w:rsidRDefault="00956A57" w:rsidP="00956A57">
      <w:pPr>
        <w:jc w:val="center"/>
        <w:rPr>
          <w:rFonts w:ascii="Times New Roman" w:hAnsi="Times New Roman" w:cs="Times New Roman"/>
          <w:sz w:val="24"/>
          <w:szCs w:val="24"/>
          <w:lang w:eastAsia="it-IT"/>
        </w:rPr>
      </w:pPr>
    </w:p>
    <w:p w:rsidR="00956A57" w:rsidRDefault="00956A57" w:rsidP="00956A57">
      <w:pPr>
        <w:jc w:val="center"/>
        <w:rPr>
          <w:rFonts w:ascii="Times New Roman" w:hAnsi="Times New Roman" w:cs="Times New Roman"/>
          <w:sz w:val="24"/>
          <w:szCs w:val="24"/>
          <w:lang w:eastAsia="it-IT"/>
        </w:rPr>
      </w:pPr>
    </w:p>
    <w:p w:rsidR="00956A57" w:rsidRDefault="00956A57" w:rsidP="00956A57">
      <w:pPr>
        <w:jc w:val="center"/>
        <w:rPr>
          <w:rFonts w:ascii="Times New Roman" w:hAnsi="Times New Roman" w:cs="Times New Roman"/>
          <w:sz w:val="24"/>
          <w:szCs w:val="24"/>
          <w:lang w:eastAsia="it-IT"/>
        </w:rPr>
      </w:pPr>
    </w:p>
    <w:p w:rsidR="00956A57" w:rsidRDefault="00956A57" w:rsidP="00956A57">
      <w:pPr>
        <w:jc w:val="center"/>
        <w:rPr>
          <w:rFonts w:ascii="Times New Roman" w:hAnsi="Times New Roman" w:cs="Times New Roman"/>
          <w:sz w:val="24"/>
          <w:szCs w:val="24"/>
          <w:lang w:eastAsia="it-IT"/>
        </w:rPr>
      </w:pPr>
    </w:p>
    <w:p w:rsidR="00956A57" w:rsidRDefault="00956A57" w:rsidP="00956A57">
      <w:pPr>
        <w:jc w:val="center"/>
        <w:rPr>
          <w:rFonts w:ascii="Times New Roman" w:hAnsi="Times New Roman" w:cs="Times New Roman"/>
          <w:b/>
          <w:sz w:val="44"/>
          <w:szCs w:val="44"/>
          <w:lang w:eastAsia="it-IT"/>
        </w:rPr>
      </w:pPr>
      <w:proofErr w:type="spellStart"/>
      <w:r>
        <w:rPr>
          <w:rFonts w:ascii="Times New Roman" w:hAnsi="Times New Roman" w:cs="Times New Roman"/>
          <w:b/>
          <w:sz w:val="44"/>
          <w:szCs w:val="44"/>
          <w:lang w:eastAsia="it-IT"/>
        </w:rPr>
        <w:t>Kabbalah</w:t>
      </w:r>
      <w:proofErr w:type="spellEnd"/>
      <w:r>
        <w:rPr>
          <w:rFonts w:ascii="Times New Roman" w:hAnsi="Times New Roman" w:cs="Times New Roman"/>
          <w:b/>
          <w:sz w:val="44"/>
          <w:szCs w:val="44"/>
          <w:lang w:eastAsia="it-IT"/>
        </w:rPr>
        <w:t xml:space="preserve"> e Magia. Il </w:t>
      </w:r>
      <w:proofErr w:type="spellStart"/>
      <w:r>
        <w:rPr>
          <w:rFonts w:ascii="Times New Roman" w:hAnsi="Times New Roman" w:cs="Times New Roman"/>
          <w:b/>
          <w:sz w:val="44"/>
          <w:szCs w:val="44"/>
          <w:lang w:eastAsia="it-IT"/>
        </w:rPr>
        <w:t>Sepher</w:t>
      </w:r>
      <w:proofErr w:type="spellEnd"/>
      <w:r>
        <w:rPr>
          <w:rFonts w:ascii="Times New Roman" w:hAnsi="Times New Roman" w:cs="Times New Roman"/>
          <w:b/>
          <w:sz w:val="44"/>
          <w:szCs w:val="44"/>
          <w:lang w:eastAsia="it-IT"/>
        </w:rPr>
        <w:t xml:space="preserve"> </w:t>
      </w:r>
      <w:proofErr w:type="spellStart"/>
      <w:r>
        <w:rPr>
          <w:rFonts w:ascii="Times New Roman" w:hAnsi="Times New Roman" w:cs="Times New Roman"/>
          <w:b/>
          <w:sz w:val="44"/>
          <w:szCs w:val="44"/>
          <w:lang w:eastAsia="it-IT"/>
        </w:rPr>
        <w:t>Yetzirah</w:t>
      </w:r>
      <w:proofErr w:type="spellEnd"/>
    </w:p>
    <w:p w:rsidR="00956A57" w:rsidRDefault="00956A57" w:rsidP="00956A57">
      <w:pPr>
        <w:jc w:val="center"/>
        <w:rPr>
          <w:rFonts w:ascii="Times New Roman" w:hAnsi="Times New Roman" w:cs="Times New Roman"/>
          <w:b/>
          <w:sz w:val="44"/>
          <w:szCs w:val="44"/>
          <w:lang w:eastAsia="it-IT"/>
        </w:rPr>
      </w:pPr>
    </w:p>
    <w:p w:rsidR="00956A57" w:rsidRDefault="00956A57" w:rsidP="00956A57">
      <w:pPr>
        <w:jc w:val="center"/>
        <w:rPr>
          <w:rFonts w:ascii="Times New Roman" w:hAnsi="Times New Roman" w:cs="Times New Roman"/>
          <w:spacing w:val="30"/>
          <w:sz w:val="24"/>
          <w:szCs w:val="24"/>
        </w:rPr>
      </w:pPr>
      <w:proofErr w:type="spellStart"/>
      <w:r>
        <w:rPr>
          <w:rFonts w:ascii="Hebrew" w:hAnsi="Hebrew"/>
          <w:spacing w:val="30"/>
          <w:sz w:val="24"/>
          <w:szCs w:val="24"/>
        </w:rPr>
        <w:t>hryxy</w:t>
      </w:r>
      <w:proofErr w:type="spellEnd"/>
      <w:r>
        <w:rPr>
          <w:rFonts w:ascii="Times New Roman" w:hAnsi="Times New Roman" w:cs="Times New Roman"/>
          <w:spacing w:val="30"/>
          <w:sz w:val="24"/>
          <w:szCs w:val="24"/>
        </w:rPr>
        <w:t xml:space="preserve"> </w:t>
      </w:r>
      <w:proofErr w:type="spellStart"/>
      <w:r>
        <w:rPr>
          <w:rFonts w:ascii="Hebrew" w:hAnsi="Hebrew"/>
          <w:spacing w:val="30"/>
          <w:sz w:val="24"/>
          <w:szCs w:val="24"/>
        </w:rPr>
        <w:t>rps</w:t>
      </w:r>
      <w:proofErr w:type="spellEnd"/>
    </w:p>
    <w:p w:rsidR="00956A57" w:rsidRDefault="00956A57" w:rsidP="00956A57">
      <w:pPr>
        <w:spacing w:line="276" w:lineRule="auto"/>
        <w:jc w:val="center"/>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Il Libro della Formazione:</w:t>
      </w:r>
    </w:p>
    <w:p w:rsidR="00956A57" w:rsidRDefault="00956A57" w:rsidP="00956A57">
      <w:pPr>
        <w:spacing w:line="276" w:lineRule="auto"/>
        <w:jc w:val="center"/>
        <w:rPr>
          <w:rFonts w:ascii="Times New Roman" w:hAnsi="Times New Roman" w:cs="Times New Roman"/>
          <w:b/>
          <w:sz w:val="24"/>
          <w:szCs w:val="24"/>
        </w:rPr>
      </w:pPr>
      <w:r>
        <w:rPr>
          <w:rFonts w:ascii="Times New Roman" w:hAnsi="Times New Roman" w:cs="Times New Roman"/>
          <w:b/>
          <w:sz w:val="24"/>
          <w:szCs w:val="24"/>
        </w:rPr>
        <w:t>le istruzioni per creare mondi e realizzare il Golem</w:t>
      </w:r>
    </w:p>
    <w:p w:rsidR="00956A57" w:rsidRDefault="00956A57" w:rsidP="00956A57">
      <w:pPr>
        <w:spacing w:line="276" w:lineRule="auto"/>
        <w:rPr>
          <w:rFonts w:ascii="Times New Roman" w:hAnsi="Times New Roman" w:cs="Times New Roman"/>
          <w:sz w:val="24"/>
          <w:szCs w:val="24"/>
        </w:rPr>
      </w:pPr>
    </w:p>
    <w:p w:rsidR="00956A57" w:rsidRDefault="00956A57" w:rsidP="00956A57">
      <w:pPr>
        <w:spacing w:line="276" w:lineRule="auto"/>
        <w:rPr>
          <w:rFonts w:ascii="Times New Roman" w:hAnsi="Times New Roman" w:cs="Times New Roman"/>
          <w:sz w:val="24"/>
          <w:szCs w:val="24"/>
        </w:rPr>
      </w:pPr>
    </w:p>
    <w:p w:rsidR="00956A57" w:rsidRDefault="00956A57" w:rsidP="00956A57">
      <w:pPr>
        <w:spacing w:line="276" w:lineRule="auto"/>
        <w:rPr>
          <w:rFonts w:ascii="Times New Roman" w:hAnsi="Times New Roman" w:cs="Times New Roman"/>
          <w:sz w:val="24"/>
          <w:szCs w:val="24"/>
        </w:rPr>
      </w:pPr>
    </w:p>
    <w:p w:rsidR="00956A57" w:rsidRDefault="00956A57" w:rsidP="00956A57">
      <w:pPr>
        <w:spacing w:line="276" w:lineRule="auto"/>
        <w:jc w:val="center"/>
        <w:rPr>
          <w:rFonts w:ascii="Times New Roman" w:hAnsi="Times New Roman" w:cs="Times New Roman"/>
          <w:sz w:val="24"/>
          <w:szCs w:val="24"/>
        </w:rPr>
      </w:pPr>
      <w:r>
        <w:rPr>
          <w:rFonts w:ascii="Times New Roman" w:hAnsi="Times New Roman" w:cs="Times New Roman"/>
          <w:sz w:val="24"/>
          <w:szCs w:val="24"/>
        </w:rPr>
        <w:t>Cura, traduzione e commento di Sebastiano Fusco</w:t>
      </w:r>
    </w:p>
    <w:p w:rsidR="00956A57" w:rsidRDefault="00956A57" w:rsidP="00956A57">
      <w:pPr>
        <w:spacing w:line="276" w:lineRule="auto"/>
        <w:rPr>
          <w:rFonts w:ascii="Times New Roman" w:hAnsi="Times New Roman" w:cs="Times New Roman"/>
          <w:sz w:val="24"/>
          <w:szCs w:val="24"/>
        </w:rPr>
      </w:pPr>
    </w:p>
    <w:p w:rsidR="00956A57" w:rsidRDefault="00956A57" w:rsidP="00956A57">
      <w:pPr>
        <w:spacing w:line="276" w:lineRule="auto"/>
        <w:rPr>
          <w:rFonts w:ascii="Times New Roman" w:hAnsi="Times New Roman" w:cs="Times New Roman"/>
          <w:sz w:val="24"/>
          <w:szCs w:val="24"/>
        </w:rPr>
      </w:pPr>
    </w:p>
    <w:p w:rsidR="00956A57" w:rsidRDefault="00956A57" w:rsidP="00956A57">
      <w:pPr>
        <w:spacing w:line="276" w:lineRule="auto"/>
        <w:rPr>
          <w:rFonts w:ascii="Times New Roman" w:hAnsi="Times New Roman" w:cs="Times New Roman"/>
          <w:sz w:val="24"/>
          <w:szCs w:val="24"/>
        </w:rPr>
      </w:pPr>
    </w:p>
    <w:p w:rsidR="00956A57" w:rsidRDefault="00956A57" w:rsidP="00956A57">
      <w:pPr>
        <w:spacing w:line="276" w:lineRule="auto"/>
        <w:rPr>
          <w:rFonts w:ascii="Times New Roman" w:hAnsi="Times New Roman" w:cs="Times New Roman"/>
          <w:sz w:val="24"/>
          <w:szCs w:val="24"/>
        </w:rPr>
      </w:pPr>
    </w:p>
    <w:p w:rsidR="00956A57" w:rsidRDefault="00956A57" w:rsidP="00956A57">
      <w:pPr>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ab/>
        <w:t xml:space="preserve">Se un sistema di scrittura, oppure un alfabeto, deve rendere visibile e pronunciabile il Verbo del Creatore, le </w:t>
      </w:r>
      <w:r>
        <w:rPr>
          <w:rFonts w:ascii="Times New Roman" w:eastAsia="Times New Roman" w:hAnsi="Times New Roman" w:cs="Times New Roman"/>
          <w:sz w:val="20"/>
          <w:szCs w:val="20"/>
          <w:lang w:eastAsia="it-IT"/>
        </w:rPr>
        <w:tab/>
        <w:t xml:space="preserve">lettere o le figure che lo compongono devono essere aperte ad una grande quantità di significati e </w:t>
      </w:r>
      <w:r>
        <w:rPr>
          <w:rFonts w:ascii="Times New Roman" w:eastAsia="Times New Roman" w:hAnsi="Times New Roman" w:cs="Times New Roman"/>
          <w:sz w:val="20"/>
          <w:szCs w:val="20"/>
          <w:lang w:eastAsia="it-IT"/>
        </w:rPr>
        <w:tab/>
        <w:t xml:space="preserve">interpretazioni, perché nei linguaggi umani non c'è proposizione che non implichi l'universo intero; dire “la </w:t>
      </w:r>
      <w:r>
        <w:rPr>
          <w:rFonts w:ascii="Times New Roman" w:eastAsia="Times New Roman" w:hAnsi="Times New Roman" w:cs="Times New Roman"/>
          <w:sz w:val="20"/>
          <w:szCs w:val="20"/>
          <w:lang w:eastAsia="it-IT"/>
        </w:rPr>
        <w:tab/>
        <w:t xml:space="preserve">tigre” è dire le tigri che la generarono, i cervi che divorò, il pascolo di cui si alimentarono i cervi, la terra che fu </w:t>
      </w:r>
      <w:r>
        <w:rPr>
          <w:rFonts w:ascii="Times New Roman" w:eastAsia="Times New Roman" w:hAnsi="Times New Roman" w:cs="Times New Roman"/>
          <w:sz w:val="20"/>
          <w:szCs w:val="20"/>
          <w:lang w:eastAsia="it-IT"/>
        </w:rPr>
        <w:tab/>
        <w:t xml:space="preserve">madre del pascolo, il cielo che dette luce alla terra. </w:t>
      </w:r>
      <w:r>
        <w:rPr>
          <w:rFonts w:ascii="Times New Roman" w:hAnsi="Times New Roman" w:cs="Times New Roman"/>
          <w:color w:val="333333"/>
          <w:sz w:val="20"/>
          <w:szCs w:val="20"/>
          <w:shd w:val="clear" w:color="auto" w:fill="FFFFFF"/>
        </w:rPr>
        <w:t xml:space="preserve">Nel linguaggio di un dio ogni parola deve enunciare questa </w:t>
      </w:r>
      <w:r>
        <w:rPr>
          <w:rFonts w:ascii="Times New Roman" w:hAnsi="Times New Roman" w:cs="Times New Roman"/>
          <w:color w:val="333333"/>
          <w:sz w:val="20"/>
          <w:szCs w:val="20"/>
          <w:shd w:val="clear" w:color="auto" w:fill="FFFFFF"/>
        </w:rPr>
        <w:tab/>
        <w:t xml:space="preserve">infinita concatenazione dei fatti, e non in modo implicito ma esplicito, non progressivo ma immediato. Un dio </w:t>
      </w:r>
      <w:r>
        <w:rPr>
          <w:rFonts w:ascii="Times New Roman" w:hAnsi="Times New Roman" w:cs="Times New Roman"/>
          <w:color w:val="333333"/>
          <w:sz w:val="20"/>
          <w:szCs w:val="20"/>
          <w:shd w:val="clear" w:color="auto" w:fill="FFFFFF"/>
        </w:rPr>
        <w:tab/>
        <w:t xml:space="preserve">deve dire solo una parola, e in quella parola la pienezza. Nessuna voce articolata da lui può essere inferiore </w:t>
      </w:r>
      <w:r>
        <w:rPr>
          <w:rFonts w:ascii="Times New Roman" w:hAnsi="Times New Roman" w:cs="Times New Roman"/>
          <w:color w:val="333333"/>
          <w:sz w:val="20"/>
          <w:szCs w:val="20"/>
          <w:shd w:val="clear" w:color="auto" w:fill="FFFFFF"/>
        </w:rPr>
        <w:tab/>
        <w:t>all’universo o minore della somma del tempo.</w:t>
      </w:r>
    </w:p>
    <w:p w:rsidR="00956A57" w:rsidRDefault="00956A57" w:rsidP="00956A57">
      <w:pPr>
        <w:spacing w:line="276" w:lineRule="auto"/>
        <w:jc w:val="right"/>
        <w:rPr>
          <w:rStyle w:val="Titolodellibro"/>
          <w:b w:val="0"/>
        </w:rPr>
      </w:pPr>
      <w:r>
        <w:rPr>
          <w:rStyle w:val="Titolodellibro"/>
          <w:rFonts w:ascii="Times New Roman" w:hAnsi="Times New Roman" w:cs="Times New Roman"/>
          <w:b w:val="0"/>
          <w:sz w:val="20"/>
          <w:szCs w:val="20"/>
        </w:rPr>
        <w:t>J.L. Borges,</w:t>
      </w:r>
      <w:r>
        <w:rPr>
          <w:rStyle w:val="Titolodellibro"/>
          <w:rFonts w:ascii="Times New Roman" w:hAnsi="Times New Roman" w:cs="Times New Roman"/>
          <w:sz w:val="20"/>
          <w:szCs w:val="20"/>
        </w:rPr>
        <w:t xml:space="preserve"> </w:t>
      </w:r>
      <w:r>
        <w:rPr>
          <w:rFonts w:ascii="Times New Roman" w:hAnsi="Times New Roman" w:cs="Times New Roman"/>
          <w:i/>
          <w:color w:val="333333"/>
          <w:sz w:val="20"/>
          <w:szCs w:val="20"/>
          <w:shd w:val="clear" w:color="auto" w:fill="FFFFFF"/>
        </w:rPr>
        <w:t>L’</w:t>
      </w:r>
      <w:proofErr w:type="spellStart"/>
      <w:r>
        <w:rPr>
          <w:rFonts w:ascii="Times New Roman" w:hAnsi="Times New Roman" w:cs="Times New Roman"/>
          <w:i/>
          <w:color w:val="333333"/>
          <w:sz w:val="20"/>
          <w:szCs w:val="20"/>
          <w:shd w:val="clear" w:color="auto" w:fill="FFFFFF"/>
        </w:rPr>
        <w:t>Aleph</w:t>
      </w:r>
      <w:proofErr w:type="spellEnd"/>
      <w:r>
        <w:rPr>
          <w:rStyle w:val="Titolodellibro"/>
          <w:rFonts w:ascii="Times New Roman" w:hAnsi="Times New Roman" w:cs="Times New Roman"/>
          <w:sz w:val="20"/>
          <w:szCs w:val="20"/>
        </w:rPr>
        <w:t xml:space="preserve"> </w:t>
      </w:r>
    </w:p>
    <w:p w:rsidR="00956A57" w:rsidRDefault="00956A57" w:rsidP="00956A57">
      <w:pPr>
        <w:spacing w:line="276" w:lineRule="auto"/>
      </w:pPr>
      <w:r>
        <w:rPr>
          <w:rFonts w:ascii="Times New Roman" w:hAnsi="Times New Roman" w:cs="Times New Roman"/>
          <w:sz w:val="20"/>
          <w:szCs w:val="20"/>
        </w:rPr>
        <w:br w:type="page"/>
      </w:r>
    </w:p>
    <w:p w:rsidR="00956A57" w:rsidRDefault="00956A57" w:rsidP="00956A57">
      <w:pPr>
        <w:spacing w:line="276" w:lineRule="auto"/>
        <w:rPr>
          <w:rFonts w:ascii="Times New Roman" w:hAnsi="Times New Roman" w:cs="Times New Roman"/>
          <w:sz w:val="24"/>
          <w:szCs w:val="24"/>
        </w:rPr>
      </w:pPr>
      <w:r>
        <w:rPr>
          <w:rFonts w:ascii="Times New Roman" w:hAnsi="Times New Roman" w:cs="Times New Roman"/>
          <w:b/>
          <w:sz w:val="24"/>
          <w:szCs w:val="24"/>
        </w:rPr>
        <w:lastRenderedPageBreak/>
        <w:t>Presentazione</w:t>
      </w:r>
    </w:p>
    <w:p w:rsidR="00956A57" w:rsidRDefault="00956A57" w:rsidP="00956A57">
      <w:pPr>
        <w:spacing w:line="276" w:lineRule="auto"/>
        <w:rPr>
          <w:rFonts w:ascii="Times New Roman" w:hAnsi="Times New Roman" w:cs="Times New Roman"/>
          <w:sz w:val="24"/>
          <w:szCs w:val="24"/>
        </w:rPr>
      </w:pPr>
    </w:p>
    <w:p w:rsidR="00956A57" w:rsidRDefault="00956A57" w:rsidP="00956A57">
      <w:pPr>
        <w:spacing w:line="276" w:lineRule="auto"/>
        <w:jc w:val="center"/>
        <w:rPr>
          <w:rFonts w:ascii="Times New Roman" w:hAnsi="Times New Roman" w:cs="Times New Roman"/>
          <w:b/>
          <w:sz w:val="28"/>
          <w:szCs w:val="28"/>
        </w:rPr>
      </w:pPr>
      <w:r>
        <w:rPr>
          <w:rFonts w:ascii="Times New Roman" w:hAnsi="Times New Roman" w:cs="Times New Roman"/>
          <w:b/>
          <w:sz w:val="28"/>
          <w:szCs w:val="28"/>
        </w:rPr>
        <w:t>La porta sull’infinito</w:t>
      </w:r>
    </w:p>
    <w:p w:rsidR="00956A57" w:rsidRDefault="00956A57" w:rsidP="00956A57">
      <w:pPr>
        <w:spacing w:line="276" w:lineRule="auto"/>
        <w:rPr>
          <w:rFonts w:ascii="Times New Roman" w:hAnsi="Times New Roman" w:cs="Times New Roman"/>
          <w:sz w:val="24"/>
          <w:szCs w:val="24"/>
        </w:rPr>
      </w:pPr>
    </w:p>
    <w:p w:rsidR="00956A57" w:rsidRDefault="00956A57" w:rsidP="00956A57">
      <w:pPr>
        <w:spacing w:line="276" w:lineRule="auto"/>
        <w:rPr>
          <w:rFonts w:ascii="Times New Roman" w:hAnsi="Times New Roman" w:cs="Times New Roman"/>
          <w:sz w:val="24"/>
          <w:szCs w:val="24"/>
        </w:rPr>
      </w:pPr>
    </w:p>
    <w:p w:rsidR="00956A57" w:rsidRDefault="00956A57" w:rsidP="00956A57">
      <w:pPr>
        <w:spacing w:line="276" w:lineRule="auto"/>
        <w:rPr>
          <w:rFonts w:ascii="Times New Roman" w:hAnsi="Times New Roman" w:cs="Times New Roman"/>
          <w:sz w:val="24"/>
          <w:szCs w:val="24"/>
        </w:rPr>
      </w:pPr>
    </w:p>
    <w:p w:rsidR="00956A57" w:rsidRDefault="00956A57" w:rsidP="00956A57">
      <w:pPr>
        <w:spacing w:line="276" w:lineRule="auto"/>
        <w:rPr>
          <w:rFonts w:ascii="Times New Roman" w:hAnsi="Times New Roman" w:cs="Times New Roman"/>
          <w:sz w:val="24"/>
          <w:szCs w:val="24"/>
        </w:rPr>
      </w:pPr>
      <w:r>
        <w:rPr>
          <w:rFonts w:ascii="Times New Roman" w:hAnsi="Times New Roman" w:cs="Times New Roman"/>
          <w:sz w:val="24"/>
          <w:szCs w:val="24"/>
        </w:rPr>
        <w:t xml:space="preserve">Rabbi Rava, un sapiente rabbino fra i più citati dal </w:t>
      </w:r>
      <w:r>
        <w:rPr>
          <w:rFonts w:ascii="Times New Roman" w:hAnsi="Times New Roman" w:cs="Times New Roman"/>
          <w:i/>
          <w:sz w:val="24"/>
          <w:szCs w:val="24"/>
        </w:rPr>
        <w:t>Talmud</w:t>
      </w:r>
      <w:r>
        <w:rPr>
          <w:rFonts w:ascii="Times New Roman" w:hAnsi="Times New Roman" w:cs="Times New Roman"/>
          <w:sz w:val="24"/>
          <w:szCs w:val="24"/>
        </w:rPr>
        <w:t xml:space="preserve">, si dice abbia affermato che “se i giusti lo desiderano, possono creare un mondo”. È una frase che sollecita molti interrogativi. Di che mondo parla il Rabbi? Un mondo interiore dell’anima nel quale, come promettono certe dottrine orientali, si può vivere in serenità perché non esiste il desiderio, fonte di sofferenza? Oppure una figurazione della mente, un </w:t>
      </w:r>
      <w:proofErr w:type="spellStart"/>
      <w:r>
        <w:rPr>
          <w:rFonts w:ascii="Times New Roman" w:hAnsi="Times New Roman" w:cs="Times New Roman"/>
          <w:i/>
          <w:sz w:val="24"/>
          <w:szCs w:val="24"/>
        </w:rPr>
        <w:t>mundus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imaginalis</w:t>
      </w:r>
      <w:proofErr w:type="spellEnd"/>
      <w:r>
        <w:rPr>
          <w:rFonts w:ascii="Times New Roman" w:hAnsi="Times New Roman" w:cs="Times New Roman"/>
          <w:sz w:val="24"/>
          <w:szCs w:val="24"/>
        </w:rPr>
        <w:t xml:space="preserve"> in cui possiamo essere tutto ciò che vogliamo? Oppure un mondo vero, concreto, uno spazio privato che sia nostra dimora e in cui le cose non vanno secondo i capricci del caso, bensì come è giusto che sia, cioè come vogliamo noi? Ed eventualmente, quanto dovrebbe essere grande questo mondo: quanto basta per accogliere noi soltanto, o anche coloro che abbiamo intorno, o tutto il nostro paese, o il nostro pianeta, o l’intero universo? E dove si collocherebbe rispetto al mondo “reale”: accanto, in compenetrazione, in sostituzione? A domande del genere risponde il </w:t>
      </w:r>
      <w:proofErr w:type="spellStart"/>
      <w:r>
        <w:rPr>
          <w:rFonts w:ascii="Times New Roman" w:hAnsi="Times New Roman" w:cs="Times New Roman"/>
          <w:i/>
          <w:sz w:val="24"/>
          <w:szCs w:val="24"/>
        </w:rPr>
        <w:t>Sepher</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Yetzirah</w:t>
      </w:r>
      <w:proofErr w:type="spellEnd"/>
      <w:r>
        <w:rPr>
          <w:rFonts w:ascii="Times New Roman" w:hAnsi="Times New Roman" w:cs="Times New Roman"/>
          <w:sz w:val="24"/>
          <w:szCs w:val="24"/>
        </w:rPr>
        <w:t>, e le sue risposte appaiono ancora più stupefacenti delle domande stesse.</w:t>
      </w:r>
    </w:p>
    <w:p w:rsidR="00956A57" w:rsidRDefault="00956A57" w:rsidP="00956A57">
      <w:pPr>
        <w:spacing w:line="276" w:lineRule="auto"/>
        <w:rPr>
          <w:rFonts w:ascii="Times New Roman" w:hAnsi="Times New Roman" w:cs="Times New Roman"/>
          <w:sz w:val="24"/>
          <w:szCs w:val="24"/>
        </w:rPr>
      </w:pPr>
      <w:r>
        <w:rPr>
          <w:rFonts w:ascii="Times New Roman" w:hAnsi="Times New Roman" w:cs="Times New Roman"/>
          <w:sz w:val="24"/>
          <w:szCs w:val="24"/>
        </w:rPr>
        <w:t xml:space="preserve">Per averle, queste risposte, bisogna riferirsi alla </w:t>
      </w:r>
      <w:proofErr w:type="spellStart"/>
      <w:r>
        <w:rPr>
          <w:rFonts w:ascii="Times New Roman" w:hAnsi="Times New Roman" w:cs="Times New Roman"/>
          <w:sz w:val="24"/>
          <w:szCs w:val="24"/>
        </w:rPr>
        <w:t>Kabbalah</w:t>
      </w:r>
      <w:proofErr w:type="spellEnd"/>
      <w:r>
        <w:rPr>
          <w:rFonts w:ascii="Times New Roman" w:hAnsi="Times New Roman" w:cs="Times New Roman"/>
          <w:sz w:val="24"/>
          <w:szCs w:val="24"/>
        </w:rPr>
        <w:t xml:space="preserve">, di cui il </w:t>
      </w:r>
      <w:proofErr w:type="spellStart"/>
      <w:r>
        <w:rPr>
          <w:rFonts w:ascii="Times New Roman" w:hAnsi="Times New Roman" w:cs="Times New Roman"/>
          <w:i/>
          <w:sz w:val="24"/>
          <w:szCs w:val="24"/>
        </w:rPr>
        <w:t>Sepher</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Yetzirah</w:t>
      </w:r>
      <w:proofErr w:type="spellEnd"/>
      <w:r>
        <w:rPr>
          <w:rFonts w:ascii="Times New Roman" w:hAnsi="Times New Roman" w:cs="Times New Roman"/>
          <w:sz w:val="24"/>
          <w:szCs w:val="24"/>
        </w:rPr>
        <w:t xml:space="preserve"> è il testo fondante, nel senso che è stato il primo, e tutti quelli che sono venuti dopo non sono altro che un commento alle sue sintetiche esposizioni. In genere la </w:t>
      </w:r>
      <w:proofErr w:type="spellStart"/>
      <w:r>
        <w:rPr>
          <w:rFonts w:ascii="Times New Roman" w:hAnsi="Times New Roman" w:cs="Times New Roman"/>
          <w:sz w:val="24"/>
          <w:szCs w:val="24"/>
        </w:rPr>
        <w:t>Kabbalah</w:t>
      </w:r>
      <w:proofErr w:type="spellEnd"/>
      <w:r>
        <w:rPr>
          <w:rFonts w:ascii="Times New Roman" w:hAnsi="Times New Roman" w:cs="Times New Roman"/>
          <w:sz w:val="24"/>
          <w:szCs w:val="24"/>
        </w:rPr>
        <w:t xml:space="preserve"> viene considerata un aspetto bizzarro e controverso del misticismo ebraico (che è già parecchio bizzarro di suo), ma in realtà è qualcosa di molto differente: è una scienza sperimentale. Mostra cioè che facendo certe cose si ottengono certi risultati, e cerca di spiegare perché si ottengono. C’è un bel libro intitolato </w:t>
      </w:r>
      <w:r>
        <w:rPr>
          <w:rFonts w:ascii="Times New Roman" w:hAnsi="Times New Roman" w:cs="Times New Roman"/>
          <w:i/>
          <w:sz w:val="24"/>
          <w:szCs w:val="24"/>
        </w:rPr>
        <w:t>Le Porte della Giustizia</w:t>
      </w:r>
      <w:r>
        <w:rPr>
          <w:rFonts w:ascii="Times New Roman" w:hAnsi="Times New Roman" w:cs="Times New Roman"/>
          <w:sz w:val="24"/>
          <w:szCs w:val="24"/>
        </w:rPr>
        <w:t xml:space="preserve">, pubblicato da Adelphi e presentato da Moshe </w:t>
      </w:r>
      <w:proofErr w:type="spellStart"/>
      <w:r>
        <w:rPr>
          <w:rFonts w:ascii="Times New Roman" w:hAnsi="Times New Roman" w:cs="Times New Roman"/>
          <w:sz w:val="24"/>
          <w:szCs w:val="24"/>
        </w:rPr>
        <w:t>Idel</w:t>
      </w:r>
      <w:proofErr w:type="spellEnd"/>
      <w:r>
        <w:rPr>
          <w:rFonts w:ascii="Times New Roman" w:hAnsi="Times New Roman" w:cs="Times New Roman"/>
          <w:sz w:val="24"/>
          <w:szCs w:val="24"/>
        </w:rPr>
        <w:t xml:space="preserve">, in cui un allievo di </w:t>
      </w:r>
      <w:proofErr w:type="spellStart"/>
      <w:r>
        <w:rPr>
          <w:rFonts w:ascii="Times New Roman" w:hAnsi="Times New Roman" w:cs="Times New Roman"/>
          <w:sz w:val="24"/>
          <w:szCs w:val="24"/>
        </w:rPr>
        <w:t>Abulafia</w:t>
      </w:r>
      <w:proofErr w:type="spellEnd"/>
      <w:r>
        <w:rPr>
          <w:rFonts w:ascii="Times New Roman" w:hAnsi="Times New Roman" w:cs="Times New Roman"/>
          <w:sz w:val="24"/>
          <w:szCs w:val="24"/>
        </w:rPr>
        <w:t xml:space="preserve"> (uno dei maestri della </w:t>
      </w:r>
      <w:proofErr w:type="spellStart"/>
      <w:r>
        <w:rPr>
          <w:rFonts w:ascii="Times New Roman" w:hAnsi="Times New Roman" w:cs="Times New Roman"/>
          <w:sz w:val="24"/>
          <w:szCs w:val="24"/>
        </w:rPr>
        <w:t>Kabbalah</w:t>
      </w:r>
      <w:proofErr w:type="spellEnd"/>
      <w:r>
        <w:rPr>
          <w:rFonts w:ascii="Times New Roman" w:hAnsi="Times New Roman" w:cs="Times New Roman"/>
          <w:sz w:val="24"/>
          <w:szCs w:val="24"/>
        </w:rPr>
        <w:t xml:space="preserve"> estatica, vissuto nel Duecento) racconta che, in seguito ai suoi esercizi di meditazione, il suo corpo aveva cominciato a spandere luce, come se gli si fosse accesa una lampada nel cuore. La cosa non lo sorprende né lo spaventa. Aveva seguito le istruzioni del suo maestro, ed era un risultato che si attendeva, come un chimico che mescola un acido con una base sa che otterrà un sale disciolto in acqua (lo sapevano pure gli alchimisti che solfo e mercurio sono fissi nel sale, come spirito e anima nel corpo). Non si spaventa neppure quando sente una voce divina che lo rimprovera: era proprio per sentirla che s’era messo a studiare la </w:t>
      </w:r>
      <w:proofErr w:type="spellStart"/>
      <w:r>
        <w:rPr>
          <w:rFonts w:ascii="Times New Roman" w:hAnsi="Times New Roman" w:cs="Times New Roman"/>
          <w:sz w:val="24"/>
          <w:szCs w:val="24"/>
        </w:rPr>
        <w:t>Kabbalah</w:t>
      </w:r>
      <w:proofErr w:type="spellEnd"/>
      <w:r>
        <w:rPr>
          <w:rFonts w:ascii="Times New Roman" w:hAnsi="Times New Roman" w:cs="Times New Roman"/>
          <w:sz w:val="24"/>
          <w:szCs w:val="24"/>
        </w:rPr>
        <w:t xml:space="preserve"> con il suo maestro. Aveva fatto una cosa, e aveva ottenuto il risultato che s’aspettava.</w:t>
      </w:r>
    </w:p>
    <w:p w:rsidR="00956A57" w:rsidRDefault="00956A57" w:rsidP="00956A57">
      <w:pPr>
        <w:spacing w:line="276" w:lineRule="auto"/>
        <w:rPr>
          <w:rFonts w:ascii="Times New Roman" w:hAnsi="Times New Roman" w:cs="Times New Roman"/>
          <w:sz w:val="24"/>
          <w:szCs w:val="24"/>
        </w:rPr>
      </w:pPr>
      <w:r>
        <w:rPr>
          <w:rFonts w:ascii="Times New Roman" w:hAnsi="Times New Roman" w:cs="Times New Roman"/>
          <w:sz w:val="24"/>
          <w:szCs w:val="24"/>
        </w:rPr>
        <w:t xml:space="preserve">È esattamente l’atteggiamento dell’autore del </w:t>
      </w:r>
      <w:proofErr w:type="spellStart"/>
      <w:r>
        <w:rPr>
          <w:rFonts w:ascii="Times New Roman" w:hAnsi="Times New Roman" w:cs="Times New Roman"/>
          <w:i/>
          <w:sz w:val="24"/>
          <w:szCs w:val="24"/>
        </w:rPr>
        <w:t>Sepher</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Yetzirah</w:t>
      </w:r>
      <w:proofErr w:type="spellEnd"/>
      <w:r>
        <w:rPr>
          <w:rFonts w:ascii="Times New Roman" w:hAnsi="Times New Roman" w:cs="Times New Roman"/>
          <w:sz w:val="24"/>
          <w:szCs w:val="24"/>
        </w:rPr>
        <w:t xml:space="preserve">: insegna un metodo per ottenere certi risultati, che non mette minimamente in dubbio. Il metodo è semplice, impegnare la mente a manipolare determinati simboli. È il risultato ad essere sconcertante. Lo spiega il titolo dell’opera, che significa </w:t>
      </w:r>
      <w:r>
        <w:rPr>
          <w:rFonts w:ascii="Times New Roman" w:hAnsi="Times New Roman" w:cs="Times New Roman"/>
          <w:i/>
          <w:sz w:val="24"/>
          <w:szCs w:val="24"/>
        </w:rPr>
        <w:t>Libro della formazione</w:t>
      </w:r>
      <w:r>
        <w:rPr>
          <w:rFonts w:ascii="Times New Roman" w:hAnsi="Times New Roman" w:cs="Times New Roman"/>
          <w:sz w:val="24"/>
          <w:szCs w:val="24"/>
        </w:rPr>
        <w:t xml:space="preserve">. Si incide e scolpisce, con la forza del pensiero, la materia indifferenziata della Creazione e le si conferisce la forma che si vuole, dando luogo a un mondo interamente nuovo. O a un essere “vivente” del tutto nuovo, come il </w:t>
      </w:r>
      <w:r>
        <w:rPr>
          <w:rFonts w:ascii="Times New Roman" w:hAnsi="Times New Roman" w:cs="Times New Roman"/>
          <w:i/>
          <w:sz w:val="24"/>
          <w:szCs w:val="24"/>
        </w:rPr>
        <w:t>Golem</w:t>
      </w:r>
      <w:r>
        <w:rPr>
          <w:rFonts w:ascii="Times New Roman" w:hAnsi="Times New Roman" w:cs="Times New Roman"/>
          <w:sz w:val="24"/>
          <w:szCs w:val="24"/>
        </w:rPr>
        <w:t>. Non lo si crea, perché creare dal nulla è prerogativa di Dio, ma lo si “forma”, come un vasaio (</w:t>
      </w:r>
      <w:proofErr w:type="spellStart"/>
      <w:r>
        <w:rPr>
          <w:rFonts w:ascii="Times New Roman" w:hAnsi="Times New Roman" w:cs="Times New Roman"/>
          <w:i/>
          <w:sz w:val="24"/>
          <w:szCs w:val="24"/>
        </w:rPr>
        <w:t>yotzer</w:t>
      </w:r>
      <w:proofErr w:type="spellEnd"/>
      <w:r>
        <w:rPr>
          <w:rFonts w:ascii="Times New Roman" w:hAnsi="Times New Roman" w:cs="Times New Roman"/>
          <w:sz w:val="24"/>
          <w:szCs w:val="24"/>
        </w:rPr>
        <w:t xml:space="preserve">, stessa radice di </w:t>
      </w:r>
      <w:proofErr w:type="spellStart"/>
      <w:r>
        <w:rPr>
          <w:rFonts w:ascii="Times New Roman" w:hAnsi="Times New Roman" w:cs="Times New Roman"/>
          <w:i/>
          <w:sz w:val="24"/>
          <w:szCs w:val="24"/>
        </w:rPr>
        <w:t>yetzira</w:t>
      </w:r>
      <w:proofErr w:type="spellEnd"/>
      <w:r>
        <w:rPr>
          <w:rFonts w:ascii="Times New Roman" w:hAnsi="Times New Roman" w:cs="Times New Roman"/>
          <w:sz w:val="24"/>
          <w:szCs w:val="24"/>
        </w:rPr>
        <w:t xml:space="preserve">) forma un vaso modellando una massa d’argilla. In qual modo possa la mente umana pervenire a un risultato di questo genere è nozione che di certo sconvolgerebbe una mente razionalista, che queste cose le ignora o sbeffeggia. Ma è un limite del razionalismo quello di giudicare degno di comprensione soltanto ciò che riesce a comprendere, e farsi beffe del resto. In realtà, la formazione </w:t>
      </w:r>
      <w:r>
        <w:rPr>
          <w:rFonts w:ascii="Times New Roman" w:hAnsi="Times New Roman" w:cs="Times New Roman"/>
          <w:sz w:val="24"/>
          <w:szCs w:val="24"/>
        </w:rPr>
        <w:lastRenderedPageBreak/>
        <w:t>di un mondo è una cosa che facciamo senza soluzione di continuità in ogni istante della nostra vita, perché è una conseguenza dell’atto percettivo, ovvero della consapevolezza di esistere.</w:t>
      </w:r>
    </w:p>
    <w:p w:rsidR="00956A57" w:rsidRDefault="00956A57" w:rsidP="00956A57">
      <w:pPr>
        <w:spacing w:line="276" w:lineRule="auto"/>
        <w:rPr>
          <w:rFonts w:ascii="Times New Roman" w:hAnsi="Times New Roman" w:cs="Times New Roman"/>
          <w:sz w:val="24"/>
          <w:szCs w:val="24"/>
        </w:rPr>
      </w:pPr>
      <w:r>
        <w:rPr>
          <w:rFonts w:ascii="Times New Roman" w:hAnsi="Times New Roman" w:cs="Times New Roman"/>
          <w:sz w:val="24"/>
          <w:szCs w:val="24"/>
        </w:rPr>
        <w:t xml:space="preserve">Vi piaccia o no, il mondo reale non esiste di suo così come sembra, ma è un effetto della percezione (non era uno dei fondatori del razionalismo a dire </w:t>
      </w:r>
      <w:r>
        <w:rPr>
          <w:rFonts w:ascii="Times New Roman" w:hAnsi="Times New Roman" w:cs="Times New Roman"/>
          <w:i/>
          <w:sz w:val="24"/>
          <w:szCs w:val="24"/>
        </w:rPr>
        <w:t>Cogito, ergo sum</w:t>
      </w:r>
      <w:r>
        <w:rPr>
          <w:rFonts w:ascii="Times New Roman" w:hAnsi="Times New Roman" w:cs="Times New Roman"/>
          <w:sz w:val="24"/>
          <w:szCs w:val="24"/>
        </w:rPr>
        <w:t xml:space="preserve">? S’era sbagliato?). Lo afferma la fisica quantistica, secondo cui lo stato di una particella, ovvero i parametri che la definiscono, è indeterminato finché non andiamo a misurarlo. </w:t>
      </w:r>
      <w:proofErr w:type="gramStart"/>
      <w:r>
        <w:rPr>
          <w:rFonts w:ascii="Times New Roman" w:hAnsi="Times New Roman" w:cs="Times New Roman"/>
          <w:sz w:val="24"/>
          <w:szCs w:val="24"/>
        </w:rPr>
        <w:t>E’</w:t>
      </w:r>
      <w:proofErr w:type="gramEnd"/>
      <w:r>
        <w:rPr>
          <w:rFonts w:ascii="Times New Roman" w:hAnsi="Times New Roman" w:cs="Times New Roman"/>
          <w:sz w:val="24"/>
          <w:szCs w:val="24"/>
        </w:rPr>
        <w:t xml:space="preserve"> l’atto percettivo a decidere se stiamo parlando di </w:t>
      </w:r>
      <w:proofErr w:type="spellStart"/>
      <w:r>
        <w:rPr>
          <w:rFonts w:ascii="Times New Roman" w:hAnsi="Times New Roman" w:cs="Times New Roman"/>
          <w:sz w:val="24"/>
          <w:szCs w:val="24"/>
        </w:rPr>
        <w:t>di</w:t>
      </w:r>
      <w:proofErr w:type="spellEnd"/>
      <w:r>
        <w:rPr>
          <w:rFonts w:ascii="Times New Roman" w:hAnsi="Times New Roman" w:cs="Times New Roman"/>
          <w:sz w:val="24"/>
          <w:szCs w:val="24"/>
        </w:rPr>
        <w:t xml:space="preserve"> una particella o di un’onda, e quali siano le sue caratteristiche. Prima della misura, l’ente è in uno stato indeterminato, e ha solo certe </w:t>
      </w:r>
      <w:r>
        <w:rPr>
          <w:rFonts w:ascii="Times New Roman" w:hAnsi="Times New Roman" w:cs="Times New Roman"/>
          <w:i/>
          <w:sz w:val="24"/>
          <w:szCs w:val="24"/>
        </w:rPr>
        <w:t>probabilità</w:t>
      </w:r>
      <w:r>
        <w:rPr>
          <w:rFonts w:ascii="Times New Roman" w:hAnsi="Times New Roman" w:cs="Times New Roman"/>
          <w:sz w:val="24"/>
          <w:szCs w:val="24"/>
        </w:rPr>
        <w:t xml:space="preserve"> di essere qualcosa di preciso. È un che di “informe e vuoto”, su cui aleggia lo Spirito di Dio, in attesa di dargli una forma (</w:t>
      </w:r>
      <w:r>
        <w:rPr>
          <w:rFonts w:ascii="Times New Roman" w:hAnsi="Times New Roman" w:cs="Times New Roman"/>
          <w:i/>
          <w:sz w:val="24"/>
          <w:szCs w:val="24"/>
        </w:rPr>
        <w:t>Genesi</w:t>
      </w:r>
      <w:r>
        <w:rPr>
          <w:rFonts w:ascii="Times New Roman" w:hAnsi="Times New Roman" w:cs="Times New Roman"/>
          <w:sz w:val="24"/>
          <w:szCs w:val="24"/>
        </w:rPr>
        <w:t>, i, 2).</w:t>
      </w:r>
    </w:p>
    <w:p w:rsidR="00956A57" w:rsidRDefault="00956A57" w:rsidP="00956A57">
      <w:pPr>
        <w:spacing w:line="276" w:lineRule="auto"/>
        <w:rPr>
          <w:rFonts w:ascii="Times New Roman" w:hAnsi="Times New Roman" w:cs="Times New Roman"/>
          <w:sz w:val="24"/>
          <w:szCs w:val="24"/>
        </w:rPr>
      </w:pPr>
      <w:r>
        <w:rPr>
          <w:rFonts w:ascii="Times New Roman" w:hAnsi="Times New Roman" w:cs="Times New Roman"/>
          <w:sz w:val="24"/>
          <w:szCs w:val="24"/>
        </w:rPr>
        <w:t>Con l’incertezza fra onda e particella la fisica quantistica ci ha posti spietatamente di fronte al problema dell’ambiguità del reale, che è il labirinto nel quale brancola oggi il pensiero scientifico e filosofico, privato anche delle ultime certezze sopravvissute alla relatività einsteiniana. La descrizione della realtà com’è percepita dai sensi ed evocata dai sentimenti non esaurisce in alcun modo la rappresentazione di un cosmo che d’improvviso ci è apparso infinitamente più vasto di quanto la nostra mente e il nostro cuore possano concepire. La nostra logica è inadeguata a imprigionare in formule esatte fenomeni, come quelli quantistici, che ignorano le categorie aristoteliche, non tengono conto delle leggi di causalità e seguono sequenze temporali diverse da quelle dell’esperienza comune. Se non ce l’avessero detto gli scienziati, sosterremmo che sono frutto di magia.</w:t>
      </w:r>
    </w:p>
    <w:p w:rsidR="00956A57" w:rsidRDefault="00956A57" w:rsidP="00956A57">
      <w:pPr>
        <w:spacing w:line="276" w:lineRule="auto"/>
        <w:rPr>
          <w:rFonts w:ascii="Times New Roman" w:hAnsi="Times New Roman" w:cs="Times New Roman"/>
          <w:sz w:val="24"/>
          <w:szCs w:val="24"/>
        </w:rPr>
      </w:pPr>
      <w:r>
        <w:rPr>
          <w:rFonts w:ascii="Times New Roman" w:hAnsi="Times New Roman" w:cs="Times New Roman"/>
          <w:sz w:val="24"/>
          <w:szCs w:val="24"/>
        </w:rPr>
        <w:t xml:space="preserve">I fisici, con un processo di rielaborazione ancora lento ed esitante, si stanno rendendo conto che il cosiddetto “modello standard” del reale, che con tanta difficoltà è riuscito parzialmente a unificare la dottrina atomica di Bohr con la cosmologia di Einstein, è soltanto un’approssimazione rozza del vero, valida entro parametri limitati, come lo era l’universo-orologio concepito dal meccanicismo di Cartesio e Newton. Nel mondo reale, al di fuori della scala limitata offerta dai nostri sensi e dai nostri processi razionali e istintivi, non ci sono certezze, ma soltanto probabilità. Il tempo non è lineare, bensì si ramifica, torna su </w:t>
      </w:r>
      <w:proofErr w:type="gramStart"/>
      <w:r>
        <w:rPr>
          <w:rFonts w:ascii="Times New Roman" w:hAnsi="Times New Roman" w:cs="Times New Roman"/>
          <w:sz w:val="24"/>
          <w:szCs w:val="24"/>
        </w:rPr>
        <w:t>se</w:t>
      </w:r>
      <w:proofErr w:type="gramEnd"/>
      <w:r>
        <w:rPr>
          <w:rFonts w:ascii="Times New Roman" w:hAnsi="Times New Roman" w:cs="Times New Roman"/>
          <w:sz w:val="24"/>
          <w:szCs w:val="24"/>
        </w:rPr>
        <w:t xml:space="preserve"> stesso, scorre al contrario. Lo spazio, come ente entro cui compiere misure, vale per certe particelle e per altre no, che continuano ad essere “magicamente” collegate anche se le separa un’intera galassia. E, soprattutto, la percezione non è un puro atto di registrazione dell’esistente, ma è ciò che in effetti </w:t>
      </w:r>
      <w:r>
        <w:rPr>
          <w:rFonts w:ascii="Times New Roman" w:hAnsi="Times New Roman" w:cs="Times New Roman"/>
          <w:i/>
          <w:sz w:val="24"/>
          <w:szCs w:val="24"/>
        </w:rPr>
        <w:t>determina</w:t>
      </w:r>
      <w:r>
        <w:rPr>
          <w:rFonts w:ascii="Times New Roman" w:hAnsi="Times New Roman" w:cs="Times New Roman"/>
          <w:sz w:val="24"/>
          <w:szCs w:val="24"/>
        </w:rPr>
        <w:t xml:space="preserve"> il piano di realtà sul quale stiamo agendo. I fenomeni si definiscono e si completano in quanto li percepiamo, altrimenti rimangono in uno stato di indeterminazione probabilistica, non-vivi e non-morti come il gatto di </w:t>
      </w:r>
      <w:proofErr w:type="spellStart"/>
      <w:r>
        <w:rPr>
          <w:rFonts w:ascii="Times New Roman" w:hAnsi="Times New Roman" w:cs="Times New Roman"/>
          <w:sz w:val="24"/>
          <w:szCs w:val="24"/>
        </w:rPr>
        <w:t>Schroedinger</w:t>
      </w:r>
      <w:proofErr w:type="spellEnd"/>
      <w:r>
        <w:rPr>
          <w:rFonts w:ascii="Times New Roman" w:hAnsi="Times New Roman" w:cs="Times New Roman"/>
          <w:sz w:val="24"/>
          <w:szCs w:val="24"/>
        </w:rPr>
        <w:t>.</w:t>
      </w:r>
    </w:p>
    <w:p w:rsidR="00956A57" w:rsidRDefault="00956A57" w:rsidP="00956A57">
      <w:pPr>
        <w:spacing w:line="276" w:lineRule="auto"/>
        <w:rPr>
          <w:rFonts w:ascii="Times New Roman" w:hAnsi="Times New Roman" w:cs="Times New Roman"/>
          <w:sz w:val="24"/>
          <w:szCs w:val="24"/>
        </w:rPr>
      </w:pPr>
      <w:r>
        <w:rPr>
          <w:rFonts w:ascii="Times New Roman" w:hAnsi="Times New Roman" w:cs="Times New Roman"/>
          <w:sz w:val="24"/>
          <w:szCs w:val="24"/>
        </w:rPr>
        <w:t>Quanto quest’ultima considerazione rivaluti la coscienza, lo spirito, nei confronti del puro materialismo, è difficile da esprimere. Gli scienziati di vecchia formazione, concettualmente inadeguati ad affrontare in modo consapevole questo stato di cose, continuano ad elaborare il tutto in formule che si basano sui soliti modelli, tagliandone via le variabili di cui non sanno come tenere conto. Il risultato è che da un secolo, cioè da quando si è sviluppata la fisica quantistica, non si è più vista una teoria nuova in grado di darci un’idea più precisa della Creazione. I filosofi, digiuni di matematiche e intrisi di ottocentesco razionalismo, percepiscono tuttavia che qualcosa non quadra e, incapaci per difetto d’ingegno di afferrare l’essenza delle cose, ricorrono ad architetture “deboli” per mascherare la loro inettitudine ad affrontare la necessità di pensare in modo nuovo. I letterati, digiuni di tutto fuorché del proprio ego, non hanno ancora capito nulla di quel che sta succedendo e hanno ridotto la narrativa moderna a pamphlet politico, o a catena di montaggio per esercizi d’evasione, o a pratica psico-masturbatoria.</w:t>
      </w:r>
    </w:p>
    <w:p w:rsidR="00956A57" w:rsidRDefault="00956A57" w:rsidP="00956A57">
      <w:pPr>
        <w:spacing w:line="276" w:lineRule="auto"/>
        <w:rPr>
          <w:rFonts w:ascii="Times New Roman" w:hAnsi="Times New Roman" w:cs="Times New Roman"/>
          <w:sz w:val="24"/>
          <w:szCs w:val="24"/>
        </w:rPr>
      </w:pPr>
      <w:r>
        <w:rPr>
          <w:rFonts w:ascii="Times New Roman" w:hAnsi="Times New Roman" w:cs="Times New Roman"/>
          <w:sz w:val="24"/>
          <w:szCs w:val="24"/>
        </w:rPr>
        <w:t xml:space="preserve">L’aveva capito invece, quasi duemila anni fa, Rabbi Rava, sottolineando che per creare un modo adatto a noi occorre essere “giusti”. Nell’ebraismo, e in particolare nella </w:t>
      </w:r>
      <w:proofErr w:type="spellStart"/>
      <w:r>
        <w:rPr>
          <w:rFonts w:ascii="Times New Roman" w:hAnsi="Times New Roman" w:cs="Times New Roman"/>
          <w:sz w:val="24"/>
          <w:szCs w:val="24"/>
        </w:rPr>
        <w:t>Kabbalah</w:t>
      </w:r>
      <w:proofErr w:type="spellEnd"/>
      <w:r>
        <w:rPr>
          <w:rFonts w:ascii="Times New Roman" w:hAnsi="Times New Roman" w:cs="Times New Roman"/>
          <w:sz w:val="24"/>
          <w:szCs w:val="24"/>
        </w:rPr>
        <w:t xml:space="preserve">, tale termine, </w:t>
      </w:r>
      <w:proofErr w:type="spellStart"/>
      <w:r>
        <w:rPr>
          <w:rFonts w:ascii="Times New Roman" w:hAnsi="Times New Roman" w:cs="Times New Roman"/>
          <w:i/>
          <w:sz w:val="24"/>
          <w:szCs w:val="24"/>
        </w:rPr>
        <w:t>tzadiq</w:t>
      </w:r>
      <w:proofErr w:type="spellEnd"/>
      <w:r>
        <w:rPr>
          <w:rFonts w:ascii="Times New Roman" w:hAnsi="Times New Roman" w:cs="Times New Roman"/>
          <w:sz w:val="24"/>
          <w:szCs w:val="24"/>
        </w:rPr>
        <w:t xml:space="preserve">, non ha il significato generico di “persona retta”, ma indica colui la cui anima serve da veicolo </w:t>
      </w:r>
      <w:r>
        <w:rPr>
          <w:rFonts w:ascii="Times New Roman" w:hAnsi="Times New Roman" w:cs="Times New Roman"/>
          <w:sz w:val="24"/>
          <w:szCs w:val="24"/>
        </w:rPr>
        <w:lastRenderedPageBreak/>
        <w:t>(</w:t>
      </w:r>
      <w:proofErr w:type="spellStart"/>
      <w:r>
        <w:rPr>
          <w:rFonts w:ascii="Times New Roman" w:hAnsi="Times New Roman" w:cs="Times New Roman"/>
          <w:i/>
          <w:sz w:val="24"/>
          <w:szCs w:val="24"/>
        </w:rPr>
        <w:t>merkavah</w:t>
      </w:r>
      <w:proofErr w:type="spellEnd"/>
      <w:r>
        <w:rPr>
          <w:rFonts w:ascii="Times New Roman" w:hAnsi="Times New Roman" w:cs="Times New Roman"/>
          <w:sz w:val="24"/>
          <w:szCs w:val="24"/>
        </w:rPr>
        <w:t>) a Dio, e per questo fa da fondamento (</w:t>
      </w:r>
      <w:proofErr w:type="spellStart"/>
      <w:r>
        <w:rPr>
          <w:rFonts w:ascii="Times New Roman" w:hAnsi="Times New Roman" w:cs="Times New Roman"/>
          <w:i/>
          <w:sz w:val="24"/>
          <w:szCs w:val="24"/>
        </w:rPr>
        <w:t>yesod</w:t>
      </w:r>
      <w:proofErr w:type="spellEnd"/>
      <w:r>
        <w:rPr>
          <w:rFonts w:ascii="Times New Roman" w:hAnsi="Times New Roman" w:cs="Times New Roman"/>
          <w:sz w:val="24"/>
          <w:szCs w:val="24"/>
        </w:rPr>
        <w:t xml:space="preserve">) al mondo. Non è uno </w:t>
      </w:r>
      <w:r>
        <w:rPr>
          <w:rFonts w:ascii="Times New Roman" w:hAnsi="Times New Roman" w:cs="Times New Roman"/>
          <w:i/>
          <w:sz w:val="24"/>
          <w:szCs w:val="24"/>
        </w:rPr>
        <w:t>status</w:t>
      </w:r>
      <w:r>
        <w:rPr>
          <w:rFonts w:ascii="Times New Roman" w:hAnsi="Times New Roman" w:cs="Times New Roman"/>
          <w:sz w:val="24"/>
          <w:szCs w:val="24"/>
        </w:rPr>
        <w:t xml:space="preserve"> che si conquista con la rettitudine, ma viene concesso da Dio a chi vuole Lui, con scelte spesso incomprensibili. </w:t>
      </w:r>
      <w:proofErr w:type="spellStart"/>
      <w:r>
        <w:rPr>
          <w:rFonts w:ascii="Times New Roman" w:hAnsi="Times New Roman" w:cs="Times New Roman"/>
          <w:sz w:val="24"/>
          <w:szCs w:val="24"/>
        </w:rPr>
        <w:t>Yesod</w:t>
      </w:r>
      <w:proofErr w:type="spellEnd"/>
      <w:r>
        <w:rPr>
          <w:rFonts w:ascii="Times New Roman" w:hAnsi="Times New Roman" w:cs="Times New Roman"/>
          <w:sz w:val="24"/>
          <w:szCs w:val="24"/>
        </w:rPr>
        <w:t xml:space="preserve"> è la </w:t>
      </w:r>
      <w:proofErr w:type="spellStart"/>
      <w:r>
        <w:rPr>
          <w:rFonts w:ascii="Times New Roman" w:hAnsi="Times New Roman" w:cs="Times New Roman"/>
          <w:sz w:val="24"/>
          <w:szCs w:val="24"/>
        </w:rPr>
        <w:t>Sephirah</w:t>
      </w:r>
      <w:proofErr w:type="spellEnd"/>
      <w:r>
        <w:rPr>
          <w:rFonts w:ascii="Times New Roman" w:hAnsi="Times New Roman" w:cs="Times New Roman"/>
          <w:sz w:val="24"/>
          <w:szCs w:val="24"/>
        </w:rPr>
        <w:t xml:space="preserve"> dell’Albero della Vita che, nel pilastro di mezzo, si trova subito sopra </w:t>
      </w:r>
      <w:proofErr w:type="spellStart"/>
      <w:r>
        <w:rPr>
          <w:rFonts w:ascii="Times New Roman" w:hAnsi="Times New Roman" w:cs="Times New Roman"/>
          <w:sz w:val="24"/>
          <w:szCs w:val="24"/>
        </w:rPr>
        <w:t>Malkuth</w:t>
      </w:r>
      <w:proofErr w:type="spellEnd"/>
      <w:r>
        <w:rPr>
          <w:rFonts w:ascii="Times New Roman" w:hAnsi="Times New Roman" w:cs="Times New Roman"/>
          <w:sz w:val="24"/>
          <w:szCs w:val="24"/>
        </w:rPr>
        <w:t xml:space="preserve">, il nostro mondo, e guarda in alto verso </w:t>
      </w:r>
      <w:proofErr w:type="spellStart"/>
      <w:r>
        <w:rPr>
          <w:rFonts w:ascii="Times New Roman" w:hAnsi="Times New Roman" w:cs="Times New Roman"/>
          <w:sz w:val="24"/>
          <w:szCs w:val="24"/>
        </w:rPr>
        <w:t>Tiphereth</w:t>
      </w:r>
      <w:proofErr w:type="spellEnd"/>
      <w:r>
        <w:rPr>
          <w:rFonts w:ascii="Times New Roman" w:hAnsi="Times New Roman" w:cs="Times New Roman"/>
          <w:sz w:val="24"/>
          <w:szCs w:val="24"/>
        </w:rPr>
        <w:t xml:space="preserve">, il cuore, cioè la consapevolezza. La colonna poi giunge sino a </w:t>
      </w:r>
      <w:proofErr w:type="spellStart"/>
      <w:r>
        <w:rPr>
          <w:rFonts w:ascii="Times New Roman" w:hAnsi="Times New Roman" w:cs="Times New Roman"/>
          <w:sz w:val="24"/>
          <w:szCs w:val="24"/>
        </w:rPr>
        <w:t>Kether</w:t>
      </w:r>
      <w:proofErr w:type="spellEnd"/>
      <w:r>
        <w:rPr>
          <w:rFonts w:ascii="Times New Roman" w:hAnsi="Times New Roman" w:cs="Times New Roman"/>
          <w:sz w:val="24"/>
          <w:szCs w:val="24"/>
        </w:rPr>
        <w:t>, che è il diretto riflesso di Dio. Il percorso è chiaro: è la consapevolezza, ispirata da Dio, a fare da fondamento al mondo come noi lo conosciamo.</w:t>
      </w:r>
    </w:p>
    <w:p w:rsidR="00956A57" w:rsidRDefault="00956A57" w:rsidP="00956A57">
      <w:pPr>
        <w:spacing w:line="276" w:lineRule="auto"/>
        <w:rPr>
          <w:rFonts w:ascii="Times New Roman" w:hAnsi="Times New Roman" w:cs="Times New Roman"/>
          <w:sz w:val="24"/>
          <w:szCs w:val="24"/>
        </w:rPr>
      </w:pPr>
      <w:r>
        <w:rPr>
          <w:rFonts w:ascii="Times New Roman" w:hAnsi="Times New Roman" w:cs="Times New Roman"/>
          <w:sz w:val="24"/>
          <w:szCs w:val="24"/>
        </w:rPr>
        <w:t xml:space="preserve">Questo concetto emerge dal </w:t>
      </w:r>
      <w:proofErr w:type="spellStart"/>
      <w:r>
        <w:rPr>
          <w:rFonts w:ascii="Times New Roman" w:hAnsi="Times New Roman" w:cs="Times New Roman"/>
          <w:i/>
          <w:sz w:val="24"/>
          <w:szCs w:val="24"/>
        </w:rPr>
        <w:t>Sepher</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Yetzirah</w:t>
      </w:r>
      <w:proofErr w:type="spellEnd"/>
      <w:r>
        <w:rPr>
          <w:rFonts w:ascii="Times New Roman" w:hAnsi="Times New Roman" w:cs="Times New Roman"/>
          <w:sz w:val="24"/>
          <w:szCs w:val="24"/>
        </w:rPr>
        <w:t xml:space="preserve"> con una chiarità assoluta: è la consapevolezza umana, infatti, la dimensione che interpreta la struttura dell’universo conferendole un significato e quindi un’essenza, come fa la misura nel caso delle particelle subatomiche. Il libro descrive anche come si “forma” e si caratterizza un mondo a misura del “giusto”, e lo fa introducendo un altro concetto che di nuovo sembra tolto di peso alla fisica quantistica: quello di “multiverso”, che nel testo viene chiamato </w:t>
      </w:r>
      <w:proofErr w:type="spellStart"/>
      <w:r>
        <w:rPr>
          <w:rFonts w:ascii="Times New Roman" w:hAnsi="Times New Roman" w:cs="Times New Roman"/>
          <w:i/>
          <w:sz w:val="24"/>
          <w:szCs w:val="24"/>
        </w:rPr>
        <w:t>galgal</w:t>
      </w:r>
      <w:proofErr w:type="spellEnd"/>
      <w:r>
        <w:rPr>
          <w:rFonts w:ascii="Times New Roman" w:hAnsi="Times New Roman" w:cs="Times New Roman"/>
          <w:sz w:val="24"/>
          <w:szCs w:val="24"/>
        </w:rPr>
        <w:t xml:space="preserve">, cioè “sfera”. Una sfera a undici dimensioni (quante ne prevedono le teorie cosmologiche più avanzate) i cui infiniti piani sezione rappresentano ciascuno un possibile universo alternativo al nostro. Il </w:t>
      </w:r>
      <w:proofErr w:type="spellStart"/>
      <w:r>
        <w:rPr>
          <w:rFonts w:ascii="Times New Roman" w:hAnsi="Times New Roman" w:cs="Times New Roman"/>
          <w:i/>
          <w:sz w:val="24"/>
          <w:szCs w:val="24"/>
        </w:rPr>
        <w:t>Sepher</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Yetzirah</w:t>
      </w:r>
      <w:proofErr w:type="spellEnd"/>
      <w:r>
        <w:rPr>
          <w:rFonts w:ascii="Times New Roman" w:hAnsi="Times New Roman" w:cs="Times New Roman"/>
          <w:sz w:val="24"/>
          <w:szCs w:val="24"/>
        </w:rPr>
        <w:t xml:space="preserve"> indica come definire questo universo sulla base di uno schema di simboli legato alle lettere dell’alfabeto ebraico, e come trasferirvi la nostra consapevolezza alterando il nostro sistema percettivo (che è anche la chiave della realtà oggettiva) mediante un metodo concettualmente semplice, ma in verità difficile ad attuarsi, grazie al quale si aumenta il nostro livello di sensibilità. Non voglio anticipare i contenuti del libro e soprattutto le spiegazioni con le quali ho cercato di chiarire i suoi concetti, che sono espressi con sintetica efficacia ma appaiono remoti da noi a causa di un portato simbolico che nella nostra cultura materialista e razionalista è di difficile interpretazione. Tuttavia, per ciò che dice e ancor più per ciò che fa intuire, la lettura del </w:t>
      </w:r>
      <w:proofErr w:type="spellStart"/>
      <w:r>
        <w:rPr>
          <w:rFonts w:ascii="Times New Roman" w:hAnsi="Times New Roman" w:cs="Times New Roman"/>
          <w:i/>
          <w:sz w:val="24"/>
          <w:szCs w:val="24"/>
        </w:rPr>
        <w:t>Sepher</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Yetzirah</w:t>
      </w:r>
      <w:proofErr w:type="spellEnd"/>
      <w:r>
        <w:rPr>
          <w:rFonts w:ascii="Times New Roman" w:hAnsi="Times New Roman" w:cs="Times New Roman"/>
          <w:sz w:val="24"/>
          <w:szCs w:val="24"/>
        </w:rPr>
        <w:t xml:space="preserve"> è come fare un tuffo nel profondo di noi stessi per riemergere nell’infinito.</w:t>
      </w:r>
    </w:p>
    <w:p w:rsidR="00956A57" w:rsidRDefault="00956A57" w:rsidP="00956A57">
      <w:pPr>
        <w:spacing w:line="276" w:lineRule="auto"/>
        <w:rPr>
          <w:rFonts w:ascii="Times New Roman" w:hAnsi="Times New Roman" w:cs="Times New Roman"/>
          <w:sz w:val="24"/>
          <w:szCs w:val="24"/>
        </w:rPr>
      </w:pPr>
    </w:p>
    <w:p w:rsidR="00956A57" w:rsidRDefault="00956A57" w:rsidP="00956A57">
      <w:pPr>
        <w:spacing w:line="276" w:lineRule="auto"/>
        <w:rPr>
          <w:rFonts w:ascii="Times New Roman" w:hAnsi="Times New Roman" w:cs="Times New Roman"/>
          <w:b/>
          <w:sz w:val="24"/>
          <w:szCs w:val="24"/>
        </w:rPr>
      </w:pPr>
      <w:r>
        <w:rPr>
          <w:rFonts w:ascii="Times New Roman" w:hAnsi="Times New Roman" w:cs="Times New Roman"/>
          <w:b/>
          <w:sz w:val="24"/>
          <w:szCs w:val="24"/>
        </w:rPr>
        <w:t>Qualche nota tecnica</w:t>
      </w:r>
    </w:p>
    <w:p w:rsidR="00956A57" w:rsidRDefault="00956A57" w:rsidP="00956A57">
      <w:pPr>
        <w:spacing w:line="276" w:lineRule="auto"/>
        <w:rPr>
          <w:rFonts w:ascii="Times New Roman" w:hAnsi="Times New Roman" w:cs="Times New Roman"/>
          <w:sz w:val="24"/>
          <w:szCs w:val="24"/>
        </w:rPr>
      </w:pPr>
      <w:r>
        <w:rPr>
          <w:rFonts w:ascii="Times New Roman" w:hAnsi="Times New Roman" w:cs="Times New Roman"/>
          <w:sz w:val="24"/>
          <w:szCs w:val="24"/>
        </w:rPr>
        <w:t xml:space="preserve">Non sappiamo quando sia stato scritto il </w:t>
      </w:r>
      <w:proofErr w:type="spellStart"/>
      <w:r>
        <w:rPr>
          <w:rFonts w:ascii="Times New Roman" w:hAnsi="Times New Roman" w:cs="Times New Roman"/>
          <w:i/>
          <w:sz w:val="24"/>
          <w:szCs w:val="24"/>
        </w:rPr>
        <w:t>Sepher</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Yetzirah</w:t>
      </w:r>
      <w:proofErr w:type="spellEnd"/>
      <w:r>
        <w:rPr>
          <w:rFonts w:ascii="Times New Roman" w:hAnsi="Times New Roman" w:cs="Times New Roman"/>
          <w:sz w:val="24"/>
          <w:szCs w:val="24"/>
        </w:rPr>
        <w:t xml:space="preserve">, e tanto meno chi lo abbia scritto. Una citazione dell’opera si trova nel </w:t>
      </w:r>
      <w:r>
        <w:rPr>
          <w:rFonts w:ascii="Times New Roman" w:hAnsi="Times New Roman" w:cs="Times New Roman"/>
          <w:i/>
          <w:sz w:val="24"/>
          <w:szCs w:val="24"/>
        </w:rPr>
        <w:t>Talmud</w:t>
      </w:r>
      <w:r>
        <w:rPr>
          <w:rFonts w:ascii="Times New Roman" w:hAnsi="Times New Roman" w:cs="Times New Roman"/>
          <w:sz w:val="24"/>
          <w:szCs w:val="24"/>
        </w:rPr>
        <w:t xml:space="preserve">, il che indicherebbe che nel quarto/quinto secolo </w:t>
      </w:r>
      <w:proofErr w:type="spellStart"/>
      <w:r>
        <w:rPr>
          <w:rFonts w:ascii="Times New Roman" w:hAnsi="Times New Roman" w:cs="Times New Roman"/>
          <w:sz w:val="24"/>
          <w:szCs w:val="24"/>
        </w:rPr>
        <w:t>dC</w:t>
      </w:r>
      <w:proofErr w:type="spellEnd"/>
      <w:r>
        <w:rPr>
          <w:rFonts w:ascii="Times New Roman" w:hAnsi="Times New Roman" w:cs="Times New Roman"/>
          <w:sz w:val="24"/>
          <w:szCs w:val="24"/>
        </w:rPr>
        <w:t xml:space="preserve"> era già stato scritto ed era ampiamente diffuso, ma non è certo che si tratti proprio del nostro libro (</w:t>
      </w:r>
      <w:proofErr w:type="spellStart"/>
      <w:r>
        <w:rPr>
          <w:rFonts w:ascii="Times New Roman" w:hAnsi="Times New Roman" w:cs="Times New Roman"/>
          <w:sz w:val="24"/>
          <w:szCs w:val="24"/>
        </w:rPr>
        <w:t>Gersholm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Scholem</w:t>
      </w:r>
      <w:proofErr w:type="spellEnd"/>
      <w:r>
        <w:rPr>
          <w:rFonts w:ascii="Times New Roman" w:hAnsi="Times New Roman" w:cs="Times New Roman"/>
          <w:sz w:val="24"/>
          <w:szCs w:val="24"/>
        </w:rPr>
        <w:t xml:space="preserve"> tuttavia lo riteneva “non impossibile”). Il primo commento che ci sia pervenuto è quello di Isaac ben Solomon </w:t>
      </w:r>
      <w:proofErr w:type="spellStart"/>
      <w:r>
        <w:rPr>
          <w:rFonts w:ascii="Times New Roman" w:hAnsi="Times New Roman" w:cs="Times New Roman"/>
          <w:sz w:val="24"/>
          <w:szCs w:val="24"/>
        </w:rPr>
        <w:t>Israeli</w:t>
      </w:r>
      <w:proofErr w:type="spellEnd"/>
      <w:r>
        <w:rPr>
          <w:rFonts w:ascii="Times New Roman" w:hAnsi="Times New Roman" w:cs="Times New Roman"/>
          <w:sz w:val="24"/>
          <w:szCs w:val="24"/>
        </w:rPr>
        <w:t xml:space="preserve"> (830-932). È scritto in arabo e si trova nella Bibliothèque </w:t>
      </w:r>
      <w:proofErr w:type="spellStart"/>
      <w:r>
        <w:rPr>
          <w:rFonts w:ascii="Times New Roman" w:hAnsi="Times New Roman" w:cs="Times New Roman"/>
          <w:sz w:val="24"/>
          <w:szCs w:val="24"/>
        </w:rPr>
        <w:t>Nationale</w:t>
      </w:r>
      <w:proofErr w:type="spellEnd"/>
      <w:r>
        <w:rPr>
          <w:rFonts w:ascii="Times New Roman" w:hAnsi="Times New Roman" w:cs="Times New Roman"/>
          <w:sz w:val="24"/>
          <w:szCs w:val="24"/>
        </w:rPr>
        <w:t xml:space="preserve"> di Parigi. Il successivo commento, quello di </w:t>
      </w:r>
      <w:proofErr w:type="spellStart"/>
      <w:r>
        <w:rPr>
          <w:rFonts w:ascii="Times New Roman" w:hAnsi="Times New Roman" w:cs="Times New Roman"/>
          <w:sz w:val="24"/>
          <w:szCs w:val="24"/>
        </w:rPr>
        <w:t>Saadya</w:t>
      </w:r>
      <w:proofErr w:type="spellEnd"/>
      <w:r>
        <w:rPr>
          <w:rFonts w:ascii="Times New Roman" w:hAnsi="Times New Roman" w:cs="Times New Roman"/>
          <w:sz w:val="24"/>
          <w:szCs w:val="24"/>
        </w:rPr>
        <w:t xml:space="preserve"> Gaon (cui si deve anche una redazione in arabo del libro) venne scritto nel 931 e riferisce che il testo ebraico circolava “da molto tempo” per trasmissione orale, e la tradizione lo attribuiva al patriarca Abramo. Di pochi anni dopo, il 946, è il profondo ed esteso commento intitolato </w:t>
      </w:r>
      <w:proofErr w:type="spellStart"/>
      <w:r>
        <w:rPr>
          <w:rFonts w:ascii="Times New Roman" w:hAnsi="Times New Roman" w:cs="Times New Roman"/>
          <w:i/>
          <w:sz w:val="24"/>
          <w:szCs w:val="24"/>
        </w:rPr>
        <w:t>Sepher</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Chakhmoni</w:t>
      </w:r>
      <w:proofErr w:type="spellEnd"/>
      <w:r>
        <w:rPr>
          <w:rFonts w:ascii="Times New Roman" w:hAnsi="Times New Roman" w:cs="Times New Roman"/>
          <w:sz w:val="24"/>
          <w:szCs w:val="24"/>
        </w:rPr>
        <w:t xml:space="preserve">, dovuto a </w:t>
      </w:r>
      <w:proofErr w:type="spellStart"/>
      <w:r>
        <w:rPr>
          <w:rFonts w:ascii="Times New Roman" w:hAnsi="Times New Roman" w:cs="Times New Roman"/>
          <w:sz w:val="24"/>
          <w:szCs w:val="24"/>
        </w:rPr>
        <w:t>Shabbatai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Donnolo</w:t>
      </w:r>
      <w:proofErr w:type="spellEnd"/>
      <w:r>
        <w:rPr>
          <w:rFonts w:ascii="Times New Roman" w:hAnsi="Times New Roman" w:cs="Times New Roman"/>
          <w:sz w:val="24"/>
          <w:szCs w:val="24"/>
        </w:rPr>
        <w:t xml:space="preserve">, un’opera di ampio respiro, fondamentale per la storia del pensiero ebraico. Della stessa epoca è il commento in arabo di </w:t>
      </w:r>
      <w:proofErr w:type="spellStart"/>
      <w:r>
        <w:rPr>
          <w:rFonts w:ascii="Times New Roman" w:hAnsi="Times New Roman" w:cs="Times New Roman"/>
          <w:sz w:val="24"/>
          <w:szCs w:val="24"/>
        </w:rPr>
        <w:t>Dunash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Tamim</w:t>
      </w:r>
      <w:proofErr w:type="spellEnd"/>
      <w:r>
        <w:rPr>
          <w:rFonts w:ascii="Times New Roman" w:hAnsi="Times New Roman" w:cs="Times New Roman"/>
          <w:sz w:val="24"/>
          <w:szCs w:val="24"/>
        </w:rPr>
        <w:t>, di cui ci sono pervenute diverse traduzioni nell’idioma biblico. Col passar dei secoli, i commenti di una certa importanza che si sono accumulati sono una novantina (in bibliografia sono elencati i principali).</w:t>
      </w:r>
    </w:p>
    <w:p w:rsidR="00956A57" w:rsidRDefault="00956A57" w:rsidP="00956A57">
      <w:pPr>
        <w:spacing w:line="276" w:lineRule="auto"/>
        <w:rPr>
          <w:rFonts w:ascii="Times New Roman" w:hAnsi="Times New Roman" w:cs="Times New Roman"/>
          <w:sz w:val="24"/>
          <w:szCs w:val="24"/>
        </w:rPr>
      </w:pPr>
      <w:r>
        <w:rPr>
          <w:rFonts w:ascii="Times New Roman" w:hAnsi="Times New Roman" w:cs="Times New Roman"/>
          <w:sz w:val="24"/>
          <w:szCs w:val="24"/>
        </w:rPr>
        <w:t xml:space="preserve">Le opinioni degli ebraisti sulla data di composizione del testo oscillano entro il ventaglio di un millennio. </w:t>
      </w:r>
      <w:proofErr w:type="spellStart"/>
      <w:r>
        <w:rPr>
          <w:rFonts w:ascii="Times New Roman" w:hAnsi="Times New Roman" w:cs="Times New Roman"/>
          <w:sz w:val="24"/>
          <w:szCs w:val="24"/>
        </w:rPr>
        <w:t>Lazarus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Goldsmidt</w:t>
      </w:r>
      <w:proofErr w:type="spellEnd"/>
      <w:r>
        <w:rPr>
          <w:rFonts w:ascii="Times New Roman" w:hAnsi="Times New Roman" w:cs="Times New Roman"/>
          <w:sz w:val="24"/>
          <w:szCs w:val="24"/>
        </w:rPr>
        <w:t xml:space="preserve">, autore di una traduzione in tedesco pubblicata nel 1894, lo riteneva scritto un secolo prima della nascita di Cristo, mentre per un altro tedesco di fine Ottocento, Philipp Bloch, si collocherebbe nel decimo secolo </w:t>
      </w:r>
      <w:proofErr w:type="spellStart"/>
      <w:r>
        <w:rPr>
          <w:rFonts w:ascii="Times New Roman" w:hAnsi="Times New Roman" w:cs="Times New Roman"/>
          <w:sz w:val="24"/>
          <w:szCs w:val="24"/>
        </w:rPr>
        <w:t>dC</w:t>
      </w:r>
      <w:proofErr w:type="spellEnd"/>
      <w:r>
        <w:rPr>
          <w:rFonts w:ascii="Times New Roman" w:hAnsi="Times New Roman" w:cs="Times New Roman"/>
          <w:sz w:val="24"/>
          <w:szCs w:val="24"/>
        </w:rPr>
        <w:t xml:space="preserve">. In mezzo, c’è tutto un ventaglio di ipotesi: Heinrich </w:t>
      </w:r>
      <w:proofErr w:type="spellStart"/>
      <w:r>
        <w:rPr>
          <w:rFonts w:ascii="Times New Roman" w:hAnsi="Times New Roman" w:cs="Times New Roman"/>
          <w:sz w:val="24"/>
          <w:szCs w:val="24"/>
        </w:rPr>
        <w:t>Graetz</w:t>
      </w:r>
      <w:proofErr w:type="spellEnd"/>
      <w:r>
        <w:rPr>
          <w:rFonts w:ascii="Times New Roman" w:hAnsi="Times New Roman" w:cs="Times New Roman"/>
          <w:sz w:val="24"/>
          <w:szCs w:val="24"/>
        </w:rPr>
        <w:t xml:space="preserve"> ritiene sia del primo secolo </w:t>
      </w:r>
      <w:proofErr w:type="spellStart"/>
      <w:r>
        <w:rPr>
          <w:rFonts w:ascii="Times New Roman" w:hAnsi="Times New Roman" w:cs="Times New Roman"/>
          <w:sz w:val="24"/>
          <w:szCs w:val="24"/>
        </w:rPr>
        <w:t>dC</w:t>
      </w:r>
      <w:proofErr w:type="spellEnd"/>
      <w:r>
        <w:rPr>
          <w:rFonts w:ascii="Times New Roman" w:hAnsi="Times New Roman" w:cs="Times New Roman"/>
          <w:sz w:val="24"/>
          <w:szCs w:val="24"/>
        </w:rPr>
        <w:t xml:space="preserve">; a giudizio di </w:t>
      </w:r>
      <w:proofErr w:type="spellStart"/>
      <w:r>
        <w:rPr>
          <w:rFonts w:ascii="Times New Roman" w:hAnsi="Times New Roman" w:cs="Times New Roman"/>
          <w:sz w:val="24"/>
          <w:szCs w:val="24"/>
        </w:rPr>
        <w:t>Isidor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Kalisch</w:t>
      </w:r>
      <w:proofErr w:type="spellEnd"/>
      <w:r>
        <w:rPr>
          <w:rFonts w:ascii="Times New Roman" w:hAnsi="Times New Roman" w:cs="Times New Roman"/>
          <w:sz w:val="24"/>
          <w:szCs w:val="24"/>
        </w:rPr>
        <w:t xml:space="preserve"> e David Castelli fu scritto nel secondo secolo; per Louis </w:t>
      </w:r>
      <w:proofErr w:type="spellStart"/>
      <w:r>
        <w:rPr>
          <w:rFonts w:ascii="Times New Roman" w:hAnsi="Times New Roman" w:cs="Times New Roman"/>
          <w:sz w:val="24"/>
          <w:szCs w:val="24"/>
        </w:rPr>
        <w:t>Ginzberg</w:t>
      </w:r>
      <w:proofErr w:type="spellEnd"/>
      <w:r>
        <w:rPr>
          <w:rFonts w:ascii="Times New Roman" w:hAnsi="Times New Roman" w:cs="Times New Roman"/>
          <w:sz w:val="24"/>
          <w:szCs w:val="24"/>
        </w:rPr>
        <w:t xml:space="preserve">, invece, fra il terzo e il quinto secolo; per Leo </w:t>
      </w:r>
      <w:proofErr w:type="spellStart"/>
      <w:r>
        <w:rPr>
          <w:rFonts w:ascii="Times New Roman" w:hAnsi="Times New Roman" w:cs="Times New Roman"/>
          <w:sz w:val="24"/>
          <w:szCs w:val="24"/>
        </w:rPr>
        <w:t>Baeck</w:t>
      </w:r>
      <w:proofErr w:type="spellEnd"/>
      <w:r>
        <w:rPr>
          <w:rFonts w:ascii="Times New Roman" w:hAnsi="Times New Roman" w:cs="Times New Roman"/>
          <w:sz w:val="24"/>
          <w:szCs w:val="24"/>
        </w:rPr>
        <w:t xml:space="preserve">, fra il quinto e il settimo; per Hermann </w:t>
      </w:r>
      <w:proofErr w:type="spellStart"/>
      <w:r>
        <w:rPr>
          <w:rFonts w:ascii="Times New Roman" w:hAnsi="Times New Roman" w:cs="Times New Roman"/>
          <w:sz w:val="24"/>
          <w:szCs w:val="24"/>
        </w:rPr>
        <w:t>Strack</w:t>
      </w:r>
      <w:proofErr w:type="spellEnd"/>
      <w:r>
        <w:rPr>
          <w:rFonts w:ascii="Times New Roman" w:hAnsi="Times New Roman" w:cs="Times New Roman"/>
          <w:sz w:val="24"/>
          <w:szCs w:val="24"/>
        </w:rPr>
        <w:t xml:space="preserve">, fra il settimo e il nono; Leopold </w:t>
      </w:r>
      <w:proofErr w:type="spellStart"/>
      <w:r>
        <w:rPr>
          <w:rFonts w:ascii="Times New Roman" w:hAnsi="Times New Roman" w:cs="Times New Roman"/>
          <w:sz w:val="24"/>
          <w:szCs w:val="24"/>
        </w:rPr>
        <w:t>Zunz</w:t>
      </w:r>
      <w:proofErr w:type="spellEnd"/>
      <w:r>
        <w:rPr>
          <w:rFonts w:ascii="Times New Roman" w:hAnsi="Times New Roman" w:cs="Times New Roman"/>
          <w:sz w:val="24"/>
          <w:szCs w:val="24"/>
        </w:rPr>
        <w:t xml:space="preserve"> lo assegna al nono secolo. Lascio per ultima la valutazione del maggior esperto di </w:t>
      </w:r>
      <w:proofErr w:type="spellStart"/>
      <w:r>
        <w:rPr>
          <w:rFonts w:ascii="Times New Roman" w:hAnsi="Times New Roman" w:cs="Times New Roman"/>
          <w:sz w:val="24"/>
          <w:szCs w:val="24"/>
        </w:rPr>
        <w:t>Kabbalah</w:t>
      </w:r>
      <w:proofErr w:type="spellEnd"/>
      <w:r>
        <w:rPr>
          <w:rFonts w:ascii="Times New Roman" w:hAnsi="Times New Roman" w:cs="Times New Roman"/>
          <w:sz w:val="24"/>
          <w:szCs w:val="24"/>
        </w:rPr>
        <w:t xml:space="preserve"> del Novecento, </w:t>
      </w:r>
      <w:proofErr w:type="spellStart"/>
      <w:r>
        <w:rPr>
          <w:rFonts w:ascii="Times New Roman" w:hAnsi="Times New Roman" w:cs="Times New Roman"/>
          <w:sz w:val="24"/>
          <w:szCs w:val="24"/>
        </w:rPr>
        <w:t>Gershom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Scholem</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secondo cui il testo è stato scritto da un ebreo palestinese fra il secondo e il terzo secolo </w:t>
      </w:r>
      <w:proofErr w:type="spellStart"/>
      <w:r>
        <w:rPr>
          <w:rFonts w:ascii="Times New Roman" w:hAnsi="Times New Roman" w:cs="Times New Roman"/>
          <w:sz w:val="24"/>
          <w:szCs w:val="24"/>
        </w:rPr>
        <w:t>dC</w:t>
      </w:r>
      <w:proofErr w:type="spellEnd"/>
      <w:r>
        <w:rPr>
          <w:rFonts w:ascii="Times New Roman" w:hAnsi="Times New Roman" w:cs="Times New Roman"/>
          <w:sz w:val="24"/>
          <w:szCs w:val="24"/>
        </w:rPr>
        <w:t xml:space="preserve">. Per quel che può valere la mia opinione di modesto esperto in letteratura </w:t>
      </w:r>
      <w:proofErr w:type="spellStart"/>
      <w:r>
        <w:rPr>
          <w:rFonts w:ascii="Times New Roman" w:hAnsi="Times New Roman" w:cs="Times New Roman"/>
          <w:sz w:val="24"/>
          <w:szCs w:val="24"/>
        </w:rPr>
        <w:t>grimorica</w:t>
      </w:r>
      <w:proofErr w:type="spellEnd"/>
      <w:r>
        <w:rPr>
          <w:rFonts w:ascii="Times New Roman" w:hAnsi="Times New Roman" w:cs="Times New Roman"/>
          <w:sz w:val="24"/>
          <w:szCs w:val="24"/>
        </w:rPr>
        <w:t xml:space="preserve">, è una valutazione che condivido, non soltanto sulla base di osservazioni filologiche (come l’inclusione di </w:t>
      </w:r>
      <w:proofErr w:type="spellStart"/>
      <w:r>
        <w:rPr>
          <w:rFonts w:ascii="Times New Roman" w:hAnsi="Times New Roman" w:cs="Times New Roman"/>
          <w:i/>
          <w:sz w:val="24"/>
          <w:szCs w:val="24"/>
        </w:rPr>
        <w:t>Resh</w:t>
      </w:r>
      <w:proofErr w:type="spellEnd"/>
      <w:r>
        <w:rPr>
          <w:rFonts w:ascii="Times New Roman" w:hAnsi="Times New Roman" w:cs="Times New Roman"/>
          <w:sz w:val="24"/>
          <w:szCs w:val="24"/>
        </w:rPr>
        <w:t xml:space="preserve"> fra le lettere doppie), quanto per la palese influenza gnostica riscontrabile a proposito di diversi concetti e terminologie. A mio avviso tuttavia la discussione sull’età dello scritto è, come dicevano i latini, una </w:t>
      </w:r>
      <w:r>
        <w:rPr>
          <w:rFonts w:ascii="Times New Roman" w:hAnsi="Times New Roman" w:cs="Times New Roman"/>
          <w:i/>
          <w:sz w:val="24"/>
          <w:szCs w:val="24"/>
        </w:rPr>
        <w:t>quaestio de lana caprina</w:t>
      </w:r>
      <w:r>
        <w:rPr>
          <w:rFonts w:ascii="Times New Roman" w:hAnsi="Times New Roman" w:cs="Times New Roman"/>
          <w:sz w:val="24"/>
          <w:szCs w:val="24"/>
        </w:rPr>
        <w:t xml:space="preserve">, ovvero una disputa su questione di poco conto. Ciò che importa infatti non è tanto sapere quando e dove il testo fu scritto, ma a che epoca risalgano le </w:t>
      </w:r>
      <w:r>
        <w:rPr>
          <w:rFonts w:ascii="Times New Roman" w:hAnsi="Times New Roman" w:cs="Times New Roman"/>
          <w:i/>
          <w:sz w:val="24"/>
          <w:szCs w:val="24"/>
        </w:rPr>
        <w:t>conoscenze</w:t>
      </w:r>
      <w:r>
        <w:rPr>
          <w:rFonts w:ascii="Times New Roman" w:hAnsi="Times New Roman" w:cs="Times New Roman"/>
          <w:sz w:val="24"/>
          <w:szCs w:val="24"/>
        </w:rPr>
        <w:t xml:space="preserve"> in esso contenute. A questo riguardo, nel libro c’è un indizio sostanziale, che conduce a una valutazione sorprendente. Non voglio anticiparla: la si troverà nel mio </w:t>
      </w:r>
      <w:r>
        <w:rPr>
          <w:rFonts w:ascii="Times New Roman" w:hAnsi="Times New Roman" w:cs="Times New Roman"/>
          <w:i/>
          <w:sz w:val="24"/>
          <w:szCs w:val="24"/>
        </w:rPr>
        <w:t>Commento</w:t>
      </w:r>
      <w:r>
        <w:rPr>
          <w:rFonts w:ascii="Times New Roman" w:hAnsi="Times New Roman" w:cs="Times New Roman"/>
          <w:sz w:val="24"/>
          <w:szCs w:val="24"/>
        </w:rPr>
        <w:t xml:space="preserve"> posto alla fine del testo.</w:t>
      </w:r>
    </w:p>
    <w:p w:rsidR="00956A57" w:rsidRDefault="00956A57" w:rsidP="00956A57">
      <w:pPr>
        <w:spacing w:line="276" w:lineRule="auto"/>
        <w:rPr>
          <w:rFonts w:ascii="Times New Roman" w:hAnsi="Times New Roman" w:cs="Times New Roman"/>
          <w:sz w:val="24"/>
          <w:szCs w:val="24"/>
        </w:rPr>
      </w:pPr>
      <w:r>
        <w:rPr>
          <w:rFonts w:ascii="Times New Roman" w:hAnsi="Times New Roman" w:cs="Times New Roman"/>
          <w:sz w:val="24"/>
          <w:szCs w:val="24"/>
        </w:rPr>
        <w:t xml:space="preserve">L’accenno ai </w:t>
      </w:r>
      <w:proofErr w:type="spellStart"/>
      <w:r>
        <w:rPr>
          <w:rFonts w:ascii="Times New Roman" w:hAnsi="Times New Roman" w:cs="Times New Roman"/>
          <w:sz w:val="24"/>
          <w:szCs w:val="24"/>
        </w:rPr>
        <w:t>grimori</w:t>
      </w:r>
      <w:proofErr w:type="spellEnd"/>
      <w:r>
        <w:rPr>
          <w:rFonts w:ascii="Times New Roman" w:hAnsi="Times New Roman" w:cs="Times New Roman"/>
          <w:sz w:val="24"/>
          <w:szCs w:val="24"/>
        </w:rPr>
        <w:t xml:space="preserve">, poco sopra, mi porta a sottolineare come la natura del </w:t>
      </w:r>
      <w:proofErr w:type="spellStart"/>
      <w:r>
        <w:rPr>
          <w:rFonts w:ascii="Times New Roman" w:hAnsi="Times New Roman" w:cs="Times New Roman"/>
          <w:i/>
          <w:sz w:val="24"/>
          <w:szCs w:val="24"/>
        </w:rPr>
        <w:t>Sepher</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Yetzirah</w:t>
      </w:r>
      <w:proofErr w:type="spellEnd"/>
      <w:r>
        <w:rPr>
          <w:rFonts w:ascii="Times New Roman" w:hAnsi="Times New Roman" w:cs="Times New Roman"/>
          <w:sz w:val="24"/>
          <w:szCs w:val="24"/>
        </w:rPr>
        <w:t xml:space="preserve"> sia specificatamente quella appunto di un </w:t>
      </w:r>
      <w:r>
        <w:rPr>
          <w:rFonts w:ascii="Times New Roman" w:hAnsi="Times New Roman" w:cs="Times New Roman"/>
          <w:i/>
          <w:sz w:val="24"/>
          <w:szCs w:val="24"/>
        </w:rPr>
        <w:t>grimorio</w:t>
      </w:r>
      <w:r>
        <w:rPr>
          <w:rFonts w:ascii="Times New Roman" w:hAnsi="Times New Roman" w:cs="Times New Roman"/>
          <w:sz w:val="24"/>
          <w:szCs w:val="24"/>
        </w:rPr>
        <w:t xml:space="preserve">, ovvero un manuale di magia pratica volto all’evocazione di entità ultraterrene con cui stabilire un rapporto a proprio vantaggio. Ciò che insegna il libro non è dissimile dalle dottrine che divennero note come </w:t>
      </w:r>
      <w:r>
        <w:rPr>
          <w:rFonts w:ascii="Times New Roman" w:hAnsi="Times New Roman" w:cs="Times New Roman"/>
          <w:i/>
          <w:sz w:val="24"/>
          <w:szCs w:val="24"/>
        </w:rPr>
        <w:t>teurgia</w:t>
      </w:r>
      <w:r>
        <w:rPr>
          <w:rFonts w:ascii="Times New Roman" w:hAnsi="Times New Roman" w:cs="Times New Roman"/>
          <w:sz w:val="24"/>
          <w:szCs w:val="24"/>
        </w:rPr>
        <w:t xml:space="preserve">, e che risalgono all’antichità più remota (ne abbiamo documentazione presso gli egizi), ovvero i rituali per entrare in comunicazione con gli dèi. Gli ebrei sostituiscono le figure divine con entità astratte come le lettere ebraiche caricate di poteri, per non ledere il monoteismo. Ma i parallelismi sono evidenti, e li ha messi in luce fra gli altri </w:t>
      </w:r>
      <w:proofErr w:type="spellStart"/>
      <w:r>
        <w:rPr>
          <w:rFonts w:ascii="Times New Roman" w:hAnsi="Times New Roman" w:cs="Times New Roman"/>
          <w:sz w:val="24"/>
          <w:szCs w:val="24"/>
        </w:rPr>
        <w:t>Gershom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Scholem</w:t>
      </w:r>
      <w:proofErr w:type="spellEnd"/>
      <w:r>
        <w:rPr>
          <w:rFonts w:ascii="Times New Roman" w:hAnsi="Times New Roman" w:cs="Times New Roman"/>
          <w:sz w:val="24"/>
          <w:szCs w:val="24"/>
        </w:rPr>
        <w:t xml:space="preserve">. Chiarirò questo aspetto nei passaggi opportuni delle mie spiegazioni a corredo dei diversi paragrafi, ma mi pare che la cosa emerga nettamente da una lettura non preconcetta. </w:t>
      </w:r>
      <w:proofErr w:type="spellStart"/>
      <w:r>
        <w:rPr>
          <w:rFonts w:ascii="Times New Roman" w:hAnsi="Times New Roman" w:cs="Times New Roman"/>
          <w:sz w:val="24"/>
          <w:szCs w:val="24"/>
        </w:rPr>
        <w:t>Scholem</w:t>
      </w:r>
      <w:proofErr w:type="spellEnd"/>
      <w:r>
        <w:rPr>
          <w:rFonts w:ascii="Times New Roman" w:hAnsi="Times New Roman" w:cs="Times New Roman"/>
          <w:sz w:val="24"/>
          <w:szCs w:val="24"/>
        </w:rPr>
        <w:t xml:space="preserve"> ne discute trattando delle procedure per formare il </w:t>
      </w:r>
      <w:r>
        <w:rPr>
          <w:rFonts w:ascii="Times New Roman" w:hAnsi="Times New Roman" w:cs="Times New Roman"/>
          <w:i/>
          <w:sz w:val="24"/>
          <w:szCs w:val="24"/>
        </w:rPr>
        <w:t>Golem</w:t>
      </w:r>
      <w:r>
        <w:rPr>
          <w:rFonts w:ascii="Times New Roman" w:hAnsi="Times New Roman" w:cs="Times New Roman"/>
          <w:sz w:val="24"/>
          <w:szCs w:val="24"/>
        </w:rPr>
        <w:t xml:space="preserve"> nel suo libro </w:t>
      </w:r>
      <w:r>
        <w:rPr>
          <w:rFonts w:ascii="Times New Roman" w:hAnsi="Times New Roman" w:cs="Times New Roman"/>
          <w:i/>
          <w:sz w:val="24"/>
          <w:szCs w:val="24"/>
        </w:rPr>
        <w:t xml:space="preserve">La </w:t>
      </w:r>
      <w:proofErr w:type="spellStart"/>
      <w:r>
        <w:rPr>
          <w:rFonts w:ascii="Times New Roman" w:hAnsi="Times New Roman" w:cs="Times New Roman"/>
          <w:i/>
          <w:sz w:val="24"/>
          <w:szCs w:val="24"/>
        </w:rPr>
        <w:t>Kabbalah</w:t>
      </w:r>
      <w:proofErr w:type="spellEnd"/>
      <w:r>
        <w:rPr>
          <w:rFonts w:ascii="Times New Roman" w:hAnsi="Times New Roman" w:cs="Times New Roman"/>
          <w:i/>
          <w:sz w:val="24"/>
          <w:szCs w:val="24"/>
        </w:rPr>
        <w:t xml:space="preserve"> e il suo simbolismo</w:t>
      </w:r>
      <w:r>
        <w:rPr>
          <w:rFonts w:ascii="Times New Roman" w:hAnsi="Times New Roman" w:cs="Times New Roman"/>
          <w:sz w:val="24"/>
          <w:szCs w:val="24"/>
        </w:rPr>
        <w:t xml:space="preserve">. Condivide anche l’opinione che il testo debba considerarsi scritto all’imperativo, cioè come istruzioni volte a realizzare qualcosa, e non in terza persona, come se si trattasse di riferire azioni compiute da Dio. Dei </w:t>
      </w:r>
      <w:proofErr w:type="spellStart"/>
      <w:r>
        <w:rPr>
          <w:rFonts w:ascii="Times New Roman" w:hAnsi="Times New Roman" w:cs="Times New Roman"/>
          <w:sz w:val="24"/>
          <w:szCs w:val="24"/>
        </w:rPr>
        <w:t>grimori</w:t>
      </w:r>
      <w:proofErr w:type="spellEnd"/>
      <w:r>
        <w:rPr>
          <w:rFonts w:ascii="Times New Roman" w:hAnsi="Times New Roman" w:cs="Times New Roman"/>
          <w:sz w:val="24"/>
          <w:szCs w:val="24"/>
        </w:rPr>
        <w:t xml:space="preserve">, d’altra, parte il </w:t>
      </w:r>
      <w:proofErr w:type="spellStart"/>
      <w:r>
        <w:rPr>
          <w:rFonts w:ascii="Times New Roman" w:hAnsi="Times New Roman" w:cs="Times New Roman"/>
          <w:i/>
          <w:sz w:val="24"/>
          <w:szCs w:val="24"/>
        </w:rPr>
        <w:t>Sepher</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Yetzirah</w:t>
      </w:r>
      <w:proofErr w:type="spellEnd"/>
      <w:r>
        <w:rPr>
          <w:rFonts w:ascii="Times New Roman" w:hAnsi="Times New Roman" w:cs="Times New Roman"/>
          <w:sz w:val="24"/>
          <w:szCs w:val="24"/>
        </w:rPr>
        <w:t xml:space="preserve"> sembra aver seguito tutto l’iter tipico di trasmissione del testo. Il fatto che sia così scarno e sintetico ha fatto pensare che quanto ci è pervenuto non sia il libro vero e proprio ma soltanto </w:t>
      </w:r>
      <w:r>
        <w:rPr>
          <w:rFonts w:ascii="Times New Roman" w:hAnsi="Times New Roman" w:cs="Times New Roman"/>
          <w:i/>
          <w:sz w:val="24"/>
          <w:szCs w:val="24"/>
        </w:rPr>
        <w:t>l’indice</w:t>
      </w:r>
      <w:r>
        <w:rPr>
          <w:rFonts w:ascii="Times New Roman" w:hAnsi="Times New Roman" w:cs="Times New Roman"/>
          <w:sz w:val="24"/>
          <w:szCs w:val="24"/>
        </w:rPr>
        <w:t xml:space="preserve"> del libro. In effetti un’analoga struttura si ritrova nelle versioni più antiche di molti </w:t>
      </w:r>
      <w:proofErr w:type="spellStart"/>
      <w:r>
        <w:rPr>
          <w:rFonts w:ascii="Times New Roman" w:hAnsi="Times New Roman" w:cs="Times New Roman"/>
          <w:sz w:val="24"/>
          <w:szCs w:val="24"/>
        </w:rPr>
        <w:t>grimori</w:t>
      </w:r>
      <w:proofErr w:type="spellEnd"/>
      <w:r>
        <w:rPr>
          <w:rFonts w:ascii="Times New Roman" w:hAnsi="Times New Roman" w:cs="Times New Roman"/>
          <w:sz w:val="24"/>
          <w:szCs w:val="24"/>
        </w:rPr>
        <w:t xml:space="preserve">: si veda per esempio la versione ebraica della famosa </w:t>
      </w:r>
      <w:r>
        <w:rPr>
          <w:rFonts w:ascii="Times New Roman" w:hAnsi="Times New Roman" w:cs="Times New Roman"/>
          <w:i/>
          <w:sz w:val="24"/>
          <w:szCs w:val="24"/>
        </w:rPr>
        <w:t>Chiave di Salomone</w:t>
      </w:r>
      <w:r>
        <w:rPr>
          <w:rFonts w:ascii="Times New Roman" w:hAnsi="Times New Roman" w:cs="Times New Roman"/>
          <w:sz w:val="24"/>
          <w:szCs w:val="24"/>
        </w:rPr>
        <w:t xml:space="preserve"> ritrovata da Hermann </w:t>
      </w:r>
      <w:proofErr w:type="spellStart"/>
      <w:r>
        <w:rPr>
          <w:rFonts w:ascii="Times New Roman" w:hAnsi="Times New Roman" w:cs="Times New Roman"/>
          <w:sz w:val="24"/>
          <w:szCs w:val="24"/>
        </w:rPr>
        <w:t>Gollancz</w:t>
      </w:r>
      <w:proofErr w:type="spellEnd"/>
      <w:r>
        <w:rPr>
          <w:rFonts w:ascii="Times New Roman" w:hAnsi="Times New Roman" w:cs="Times New Roman"/>
          <w:sz w:val="24"/>
          <w:szCs w:val="24"/>
        </w:rPr>
        <w:t xml:space="preserve"> e pubblicata nel 1914 col titolo </w:t>
      </w:r>
      <w:proofErr w:type="spellStart"/>
      <w:r>
        <w:rPr>
          <w:rFonts w:ascii="Times New Roman" w:hAnsi="Times New Roman" w:cs="Times New Roman"/>
          <w:i/>
          <w:sz w:val="24"/>
          <w:szCs w:val="24"/>
        </w:rPr>
        <w:t>Sepher</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Maphteah</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Shelomoh</w:t>
      </w:r>
      <w:proofErr w:type="spellEnd"/>
      <w:r>
        <w:rPr>
          <w:rFonts w:ascii="Times New Roman" w:hAnsi="Times New Roman" w:cs="Times New Roman"/>
          <w:i/>
          <w:sz w:val="24"/>
          <w:szCs w:val="24"/>
        </w:rPr>
        <w:t>.</w:t>
      </w:r>
      <w:r>
        <w:rPr>
          <w:rFonts w:ascii="Times New Roman" w:hAnsi="Times New Roman" w:cs="Times New Roman"/>
          <w:sz w:val="24"/>
          <w:szCs w:val="24"/>
        </w:rPr>
        <w:t xml:space="preserve"> L’origine di questi testi, infatti, non è un </w:t>
      </w:r>
      <w:r>
        <w:rPr>
          <w:rFonts w:ascii="Times New Roman" w:hAnsi="Times New Roman" w:cs="Times New Roman"/>
          <w:i/>
          <w:sz w:val="24"/>
          <w:szCs w:val="24"/>
        </w:rPr>
        <w:t>libro</w:t>
      </w:r>
      <w:r>
        <w:rPr>
          <w:rFonts w:ascii="Times New Roman" w:hAnsi="Times New Roman" w:cs="Times New Roman"/>
          <w:sz w:val="24"/>
          <w:szCs w:val="24"/>
        </w:rPr>
        <w:t xml:space="preserve"> vero e proprio: si tratta di appunti che i maghi operativi redigevano per loro comodità, al fine di tenere a mente le procedure e le dottrine da porre in atto nel corso dei rituali. Passando di mano in mano, questi appunti venivano modificati e rimpolpati da quanti se ne servivano, mostrando così l’influsso anche di altri ambienti culturali. Alla fine, qualcuno collazionava i diversi manoscritti disponibili e li unificava in una versione più organica, che poi veniva sottoposta a ulteriori modifiche col passare del tempo.</w:t>
      </w:r>
    </w:p>
    <w:p w:rsidR="00956A57" w:rsidRDefault="00956A57" w:rsidP="00956A57">
      <w:pPr>
        <w:spacing w:line="276" w:lineRule="auto"/>
        <w:rPr>
          <w:rFonts w:ascii="Times New Roman" w:hAnsi="Times New Roman" w:cs="Times New Roman"/>
          <w:sz w:val="24"/>
          <w:szCs w:val="24"/>
        </w:rPr>
      </w:pPr>
      <w:r>
        <w:rPr>
          <w:rFonts w:ascii="Times New Roman" w:hAnsi="Times New Roman" w:cs="Times New Roman"/>
          <w:sz w:val="24"/>
          <w:szCs w:val="24"/>
        </w:rPr>
        <w:t xml:space="preserve">Verosimilmente è quanto accaduto al </w:t>
      </w:r>
      <w:proofErr w:type="spellStart"/>
      <w:r>
        <w:rPr>
          <w:rFonts w:ascii="Times New Roman" w:hAnsi="Times New Roman" w:cs="Times New Roman"/>
          <w:i/>
          <w:sz w:val="24"/>
          <w:szCs w:val="24"/>
        </w:rPr>
        <w:t>Sepher</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Yetzirah</w:t>
      </w:r>
      <w:proofErr w:type="spellEnd"/>
      <w:r>
        <w:rPr>
          <w:rFonts w:ascii="Times New Roman" w:hAnsi="Times New Roman" w:cs="Times New Roman"/>
          <w:sz w:val="24"/>
          <w:szCs w:val="24"/>
        </w:rPr>
        <w:t xml:space="preserve">, nel quale Israel </w:t>
      </w:r>
      <w:proofErr w:type="spellStart"/>
      <w:r>
        <w:rPr>
          <w:rFonts w:ascii="Times New Roman" w:hAnsi="Times New Roman" w:cs="Times New Roman"/>
          <w:sz w:val="24"/>
          <w:szCs w:val="24"/>
        </w:rPr>
        <w:t>Weinstock</w:t>
      </w:r>
      <w:proofErr w:type="spellEnd"/>
      <w:r>
        <w:rPr>
          <w:rFonts w:ascii="Times New Roman" w:hAnsi="Times New Roman" w:cs="Times New Roman"/>
          <w:sz w:val="24"/>
          <w:szCs w:val="24"/>
        </w:rPr>
        <w:t xml:space="preserve">, nella sua edizione critica del primo capitolo, ha riscontrato almeno quattro strati di testo via via più antichi: uno, l’iniziale, risalente al primo secolo </w:t>
      </w:r>
      <w:proofErr w:type="spellStart"/>
      <w:r>
        <w:rPr>
          <w:rFonts w:ascii="Times New Roman" w:hAnsi="Times New Roman" w:cs="Times New Roman"/>
          <w:sz w:val="24"/>
          <w:szCs w:val="24"/>
        </w:rPr>
        <w:t>aC</w:t>
      </w:r>
      <w:proofErr w:type="spellEnd"/>
      <w:r>
        <w:rPr>
          <w:rFonts w:ascii="Times New Roman" w:hAnsi="Times New Roman" w:cs="Times New Roman"/>
          <w:sz w:val="24"/>
          <w:szCs w:val="24"/>
        </w:rPr>
        <w:t xml:space="preserve">; un altro risalente al periodo talmudico e databile intorno al quarto secolo </w:t>
      </w:r>
      <w:proofErr w:type="spellStart"/>
      <w:r>
        <w:rPr>
          <w:rFonts w:ascii="Times New Roman" w:hAnsi="Times New Roman" w:cs="Times New Roman"/>
          <w:sz w:val="24"/>
          <w:szCs w:val="24"/>
        </w:rPr>
        <w:t>dC</w:t>
      </w:r>
      <w:proofErr w:type="spellEnd"/>
      <w:r>
        <w:rPr>
          <w:rFonts w:ascii="Times New Roman" w:hAnsi="Times New Roman" w:cs="Times New Roman"/>
          <w:sz w:val="24"/>
          <w:szCs w:val="24"/>
        </w:rPr>
        <w:t xml:space="preserve">; uno strato ulteriore del periodo </w:t>
      </w:r>
      <w:proofErr w:type="spellStart"/>
      <w:r>
        <w:rPr>
          <w:rFonts w:ascii="Times New Roman" w:hAnsi="Times New Roman" w:cs="Times New Roman"/>
          <w:sz w:val="24"/>
          <w:szCs w:val="24"/>
        </w:rPr>
        <w:t>geonico</w:t>
      </w:r>
      <w:proofErr w:type="spellEnd"/>
      <w:r>
        <w:rPr>
          <w:rFonts w:ascii="Times New Roman" w:hAnsi="Times New Roman" w:cs="Times New Roman"/>
          <w:sz w:val="24"/>
          <w:szCs w:val="24"/>
        </w:rPr>
        <w:t xml:space="preserve">, dopo il 609; e un ultimo dell’inizio del nono secolo. Di analoga opinione è Peter </w:t>
      </w:r>
      <w:proofErr w:type="spellStart"/>
      <w:r>
        <w:rPr>
          <w:rFonts w:ascii="Times New Roman" w:hAnsi="Times New Roman" w:cs="Times New Roman"/>
          <w:sz w:val="24"/>
          <w:szCs w:val="24"/>
        </w:rPr>
        <w:t>Hayman</w:t>
      </w:r>
      <w:proofErr w:type="spellEnd"/>
      <w:r>
        <w:rPr>
          <w:rFonts w:ascii="Times New Roman" w:hAnsi="Times New Roman" w:cs="Times New Roman"/>
          <w:sz w:val="24"/>
          <w:szCs w:val="24"/>
        </w:rPr>
        <w:t xml:space="preserve">, autore di una meticolosissima edizione critica del testo ebraico. </w:t>
      </w:r>
      <w:proofErr w:type="spellStart"/>
      <w:r>
        <w:rPr>
          <w:rFonts w:ascii="Times New Roman" w:hAnsi="Times New Roman" w:cs="Times New Roman"/>
          <w:sz w:val="24"/>
          <w:szCs w:val="24"/>
        </w:rPr>
        <w:t>Hayman</w:t>
      </w:r>
      <w:proofErr w:type="spellEnd"/>
      <w:r>
        <w:rPr>
          <w:rFonts w:ascii="Times New Roman" w:hAnsi="Times New Roman" w:cs="Times New Roman"/>
          <w:sz w:val="24"/>
          <w:szCs w:val="24"/>
        </w:rPr>
        <w:t xml:space="preserve"> fa inoltre una considerazione interessante, citando l’autore di uno dei commenti più antichi, </w:t>
      </w:r>
      <w:proofErr w:type="spellStart"/>
      <w:r>
        <w:rPr>
          <w:rFonts w:ascii="Times New Roman" w:hAnsi="Times New Roman" w:cs="Times New Roman"/>
          <w:sz w:val="24"/>
          <w:szCs w:val="24"/>
        </w:rPr>
        <w:t>Dunash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Tamim</w:t>
      </w:r>
      <w:proofErr w:type="spellEnd"/>
      <w:r>
        <w:rPr>
          <w:rFonts w:ascii="Times New Roman" w:hAnsi="Times New Roman" w:cs="Times New Roman"/>
          <w:sz w:val="24"/>
          <w:szCs w:val="24"/>
        </w:rPr>
        <w:t>, che attribuiva queste accrezioni ai passaggi di mano fra un “mago” e l’altro: ciascuno aggiungeva al manoscritto delle note a margine con le sue osservazioni, e queste note poi venivano incorporate da chi redigeva il testo successivo. Riconoscere tali stratificazioni è un problema che riguarda chiunque s’impegni a studiare i manoscritti antichi, specie quelli che non hanno goduto di particolare attenzione filologica.</w:t>
      </w:r>
    </w:p>
    <w:p w:rsidR="00956A57" w:rsidRDefault="00956A57" w:rsidP="00956A57">
      <w:pPr>
        <w:spacing w:line="276" w:lineRule="auto"/>
        <w:rPr>
          <w:rFonts w:ascii="Times New Roman" w:hAnsi="Times New Roman" w:cs="Times New Roman"/>
          <w:color w:val="222222"/>
          <w:sz w:val="24"/>
          <w:szCs w:val="24"/>
          <w:shd w:val="clear" w:color="auto" w:fill="FFFFFF"/>
        </w:rPr>
      </w:pPr>
      <w:r>
        <w:rPr>
          <w:rFonts w:ascii="Times New Roman" w:hAnsi="Times New Roman" w:cs="Times New Roman"/>
          <w:sz w:val="24"/>
          <w:szCs w:val="24"/>
        </w:rPr>
        <w:lastRenderedPageBreak/>
        <w:t xml:space="preserve">Questo proliferare di versioni fa sì che periodicamente a qualche dotto venga in mente di mettere a punto un’edizione “definitiva” dello scritto, confrontando tutta una serie di testi che differiscono in diversi punti e che vanno composti in una forma coerente. Per il </w:t>
      </w:r>
      <w:proofErr w:type="spellStart"/>
      <w:r>
        <w:rPr>
          <w:rFonts w:ascii="Times New Roman" w:hAnsi="Times New Roman" w:cs="Times New Roman"/>
          <w:i/>
          <w:sz w:val="24"/>
          <w:szCs w:val="24"/>
        </w:rPr>
        <w:t>Sepher</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Yetzirah</w:t>
      </w:r>
      <w:proofErr w:type="spellEnd"/>
      <w:r>
        <w:rPr>
          <w:rFonts w:ascii="Times New Roman" w:hAnsi="Times New Roman" w:cs="Times New Roman"/>
          <w:sz w:val="24"/>
          <w:szCs w:val="24"/>
        </w:rPr>
        <w:t xml:space="preserve"> questo è accaduto diverse volte, e ha portato a tre versioni fondamentali, il cui contenuto di base è identico, ma che differiscono per la presenza o meno di alcuni paragrafi e per la loro disposizione. La prima è una versione detta “Lunga” perché contiene circa 2.500 parole, che è quella su cui </w:t>
      </w:r>
      <w:proofErr w:type="spellStart"/>
      <w:r>
        <w:rPr>
          <w:rFonts w:ascii="Times New Roman" w:hAnsi="Times New Roman" w:cs="Times New Roman"/>
          <w:sz w:val="24"/>
          <w:szCs w:val="24"/>
        </w:rPr>
        <w:t>Shabbatai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Donnolo</w:t>
      </w:r>
      <w:proofErr w:type="spellEnd"/>
      <w:r>
        <w:rPr>
          <w:rFonts w:ascii="Times New Roman" w:hAnsi="Times New Roman" w:cs="Times New Roman"/>
          <w:sz w:val="24"/>
          <w:szCs w:val="24"/>
        </w:rPr>
        <w:t xml:space="preserve"> ha basato il suo commento. Poi una versione detta “Breve” (1.300 parole). Se ne servì il </w:t>
      </w:r>
      <w:proofErr w:type="spellStart"/>
      <w:r>
        <w:rPr>
          <w:rFonts w:ascii="Times New Roman" w:hAnsi="Times New Roman" w:cs="Times New Roman"/>
          <w:sz w:val="24"/>
          <w:szCs w:val="24"/>
        </w:rPr>
        <w:t>kabbalista</w:t>
      </w:r>
      <w:proofErr w:type="spellEnd"/>
      <w:r>
        <w:rPr>
          <w:rFonts w:ascii="Times New Roman" w:hAnsi="Times New Roman" w:cs="Times New Roman"/>
          <w:sz w:val="24"/>
          <w:szCs w:val="24"/>
        </w:rPr>
        <w:t xml:space="preserve"> Abraham di </w:t>
      </w:r>
      <w:proofErr w:type="spellStart"/>
      <w:r>
        <w:rPr>
          <w:rFonts w:ascii="Times New Roman" w:hAnsi="Times New Roman" w:cs="Times New Roman"/>
          <w:sz w:val="24"/>
          <w:szCs w:val="24"/>
        </w:rPr>
        <w:t>Posquières</w:t>
      </w:r>
      <w:proofErr w:type="spellEnd"/>
      <w:r>
        <w:rPr>
          <w:rFonts w:ascii="Times New Roman" w:hAnsi="Times New Roman" w:cs="Times New Roman"/>
          <w:sz w:val="24"/>
          <w:szCs w:val="24"/>
        </w:rPr>
        <w:t xml:space="preserve"> (1120-1198) per il suo commento in cui nella doppia combinazione delle lettere vede un riferimento all’androgino primordiale. Infine la versione detta “Ari” (1.800 parole) così detta dalla sigla di Rabbi Isaac </w:t>
      </w:r>
      <w:proofErr w:type="spellStart"/>
      <w:r>
        <w:rPr>
          <w:rFonts w:ascii="Times New Roman" w:hAnsi="Times New Roman" w:cs="Times New Roman"/>
          <w:sz w:val="24"/>
          <w:szCs w:val="24"/>
        </w:rPr>
        <w:t>Luria</w:t>
      </w:r>
      <w:proofErr w:type="spellEnd"/>
      <w:r>
        <w:rPr>
          <w:rFonts w:ascii="Times New Roman" w:hAnsi="Times New Roman" w:cs="Times New Roman"/>
          <w:sz w:val="24"/>
          <w:szCs w:val="24"/>
        </w:rPr>
        <w:t xml:space="preserve">, il rinnovatore della </w:t>
      </w:r>
      <w:proofErr w:type="spellStart"/>
      <w:r>
        <w:rPr>
          <w:rFonts w:ascii="Times New Roman" w:hAnsi="Times New Roman" w:cs="Times New Roman"/>
          <w:sz w:val="24"/>
          <w:szCs w:val="24"/>
        </w:rPr>
        <w:t>Kabbalah</w:t>
      </w:r>
      <w:proofErr w:type="spellEnd"/>
      <w:r>
        <w:rPr>
          <w:rFonts w:ascii="Times New Roman" w:hAnsi="Times New Roman" w:cs="Times New Roman"/>
          <w:sz w:val="24"/>
          <w:szCs w:val="24"/>
        </w:rPr>
        <w:t xml:space="preserve">, che intorno alla metà del Cinquecento perfezionò un testo redatto da Moses </w:t>
      </w:r>
      <w:proofErr w:type="spellStart"/>
      <w:r>
        <w:rPr>
          <w:rFonts w:ascii="Times New Roman" w:hAnsi="Times New Roman" w:cs="Times New Roman"/>
          <w:sz w:val="24"/>
          <w:szCs w:val="24"/>
        </w:rPr>
        <w:t>Cordovero</w:t>
      </w:r>
      <w:proofErr w:type="spellEnd"/>
      <w:r>
        <w:rPr>
          <w:rFonts w:ascii="Times New Roman" w:hAnsi="Times New Roman" w:cs="Times New Roman"/>
          <w:sz w:val="24"/>
          <w:szCs w:val="24"/>
        </w:rPr>
        <w:t xml:space="preserve"> collazionando una quindicina di manoscritti. Questa versione fu poi ulteriormente affinata due secoli dopo dal Gaon di Vilnius, </w:t>
      </w:r>
      <w:r>
        <w:rPr>
          <w:rFonts w:ascii="Times New Roman" w:hAnsi="Times New Roman" w:cs="Times New Roman"/>
          <w:color w:val="222222"/>
          <w:sz w:val="24"/>
          <w:szCs w:val="24"/>
          <w:shd w:val="clear" w:color="auto" w:fill="FFFFFF"/>
        </w:rPr>
        <w:t xml:space="preserve">Elia ben Shlomo </w:t>
      </w:r>
      <w:proofErr w:type="spellStart"/>
      <w:r>
        <w:rPr>
          <w:rFonts w:ascii="Times New Roman" w:hAnsi="Times New Roman" w:cs="Times New Roman"/>
          <w:color w:val="222222"/>
          <w:sz w:val="24"/>
          <w:szCs w:val="24"/>
          <w:shd w:val="clear" w:color="auto" w:fill="FFFFFF"/>
        </w:rPr>
        <w:t>Zalman</w:t>
      </w:r>
      <w:proofErr w:type="spellEnd"/>
      <w:r>
        <w:rPr>
          <w:rFonts w:ascii="Times New Roman" w:hAnsi="Times New Roman" w:cs="Times New Roman"/>
          <w:color w:val="222222"/>
          <w:sz w:val="24"/>
          <w:szCs w:val="24"/>
          <w:shd w:val="clear" w:color="auto" w:fill="FFFFFF"/>
        </w:rPr>
        <w:t xml:space="preserve"> (1720-1797) che la usò per tentare la formazione del </w:t>
      </w:r>
      <w:r>
        <w:rPr>
          <w:rFonts w:ascii="Times New Roman" w:hAnsi="Times New Roman" w:cs="Times New Roman"/>
          <w:i/>
          <w:color w:val="222222"/>
          <w:sz w:val="24"/>
          <w:szCs w:val="24"/>
          <w:shd w:val="clear" w:color="auto" w:fill="FFFFFF"/>
        </w:rPr>
        <w:t>Golem</w:t>
      </w:r>
      <w:r>
        <w:rPr>
          <w:rFonts w:ascii="Times New Roman" w:hAnsi="Times New Roman" w:cs="Times New Roman"/>
          <w:color w:val="222222"/>
          <w:sz w:val="24"/>
          <w:szCs w:val="24"/>
          <w:shd w:val="clear" w:color="auto" w:fill="FFFFFF"/>
        </w:rPr>
        <w:t>. La sua versione finale è conosciuta come “</w:t>
      </w:r>
      <w:proofErr w:type="spellStart"/>
      <w:r>
        <w:rPr>
          <w:rFonts w:ascii="Times New Roman" w:hAnsi="Times New Roman" w:cs="Times New Roman"/>
          <w:color w:val="222222"/>
          <w:sz w:val="24"/>
          <w:szCs w:val="24"/>
          <w:shd w:val="clear" w:color="auto" w:fill="FFFFFF"/>
        </w:rPr>
        <w:t>Gra</w:t>
      </w:r>
      <w:proofErr w:type="spellEnd"/>
      <w:r>
        <w:rPr>
          <w:rFonts w:ascii="Times New Roman" w:hAnsi="Times New Roman" w:cs="Times New Roman"/>
          <w:color w:val="222222"/>
          <w:sz w:val="24"/>
          <w:szCs w:val="24"/>
          <w:shd w:val="clear" w:color="auto" w:fill="FFFFFF"/>
        </w:rPr>
        <w:t xml:space="preserve">-Ari” ed è quella su cui hanno finito per concentrarsi le scuole di </w:t>
      </w:r>
      <w:proofErr w:type="spellStart"/>
      <w:r>
        <w:rPr>
          <w:rFonts w:ascii="Times New Roman" w:hAnsi="Times New Roman" w:cs="Times New Roman"/>
          <w:color w:val="222222"/>
          <w:sz w:val="24"/>
          <w:szCs w:val="24"/>
          <w:shd w:val="clear" w:color="auto" w:fill="FFFFFF"/>
        </w:rPr>
        <w:t>Kabbalah</w:t>
      </w:r>
      <w:proofErr w:type="spellEnd"/>
      <w:r>
        <w:rPr>
          <w:rFonts w:ascii="Times New Roman" w:hAnsi="Times New Roman" w:cs="Times New Roman"/>
          <w:color w:val="222222"/>
          <w:sz w:val="24"/>
          <w:szCs w:val="24"/>
          <w:shd w:val="clear" w:color="auto" w:fill="FFFFFF"/>
        </w:rPr>
        <w:t xml:space="preserve">. Attualmente, è la più adoperata dai </w:t>
      </w:r>
      <w:proofErr w:type="spellStart"/>
      <w:r>
        <w:rPr>
          <w:rFonts w:ascii="Times New Roman" w:hAnsi="Times New Roman" w:cs="Times New Roman"/>
          <w:color w:val="222222"/>
          <w:sz w:val="24"/>
          <w:szCs w:val="24"/>
          <w:shd w:val="clear" w:color="auto" w:fill="FFFFFF"/>
        </w:rPr>
        <w:t>kabbalisti</w:t>
      </w:r>
      <w:proofErr w:type="spellEnd"/>
      <w:r>
        <w:rPr>
          <w:rFonts w:ascii="Times New Roman" w:hAnsi="Times New Roman" w:cs="Times New Roman"/>
          <w:color w:val="222222"/>
          <w:sz w:val="24"/>
          <w:szCs w:val="24"/>
          <w:shd w:val="clear" w:color="auto" w:fill="FFFFFF"/>
        </w:rPr>
        <w:t xml:space="preserve"> israeliani, ed è quella che ho tradotto e commentato in questo libro. Ho aggiunto, come è tradizione sin dalla prima stampa del </w:t>
      </w:r>
      <w:proofErr w:type="spellStart"/>
      <w:r>
        <w:rPr>
          <w:rFonts w:ascii="Times New Roman" w:hAnsi="Times New Roman" w:cs="Times New Roman"/>
          <w:i/>
          <w:color w:val="222222"/>
          <w:sz w:val="24"/>
          <w:szCs w:val="24"/>
          <w:shd w:val="clear" w:color="auto" w:fill="FFFFFF"/>
        </w:rPr>
        <w:t>Sepher</w:t>
      </w:r>
      <w:proofErr w:type="spellEnd"/>
      <w:r>
        <w:rPr>
          <w:rFonts w:ascii="Times New Roman" w:hAnsi="Times New Roman" w:cs="Times New Roman"/>
          <w:i/>
          <w:color w:val="222222"/>
          <w:sz w:val="24"/>
          <w:szCs w:val="24"/>
          <w:shd w:val="clear" w:color="auto" w:fill="FFFFFF"/>
        </w:rPr>
        <w:t xml:space="preserve"> </w:t>
      </w:r>
      <w:proofErr w:type="spellStart"/>
      <w:r>
        <w:rPr>
          <w:rFonts w:ascii="Times New Roman" w:hAnsi="Times New Roman" w:cs="Times New Roman"/>
          <w:i/>
          <w:color w:val="222222"/>
          <w:sz w:val="24"/>
          <w:szCs w:val="24"/>
          <w:shd w:val="clear" w:color="auto" w:fill="FFFFFF"/>
        </w:rPr>
        <w:t>Yetzirah</w:t>
      </w:r>
      <w:proofErr w:type="spellEnd"/>
      <w:r>
        <w:rPr>
          <w:rFonts w:ascii="Times New Roman" w:hAnsi="Times New Roman" w:cs="Times New Roman"/>
          <w:color w:val="222222"/>
          <w:sz w:val="24"/>
          <w:szCs w:val="24"/>
          <w:shd w:val="clear" w:color="auto" w:fill="FFFFFF"/>
        </w:rPr>
        <w:t xml:space="preserve"> (Mantova 1562), in un’appendice i testi delle altre due versioni, traducendoli tuttavia all’imperativo invece che in terza persona, come permette la grammatica ebraica, in modo da evidenziarne il carattere di manuali per istruzioni magiche.</w:t>
      </w:r>
    </w:p>
    <w:p w:rsidR="00956A57" w:rsidRDefault="00956A57" w:rsidP="00956A57">
      <w:pPr>
        <w:spacing w:line="276" w:lineRule="auto"/>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Esiste anche una quarta versione che spesso è stampata insieme con le altre a cagione della sua antichità e della profondità del suo commento. È quella messa a punto da </w:t>
      </w:r>
      <w:proofErr w:type="spellStart"/>
      <w:r>
        <w:rPr>
          <w:rFonts w:ascii="Times New Roman" w:hAnsi="Times New Roman" w:cs="Times New Roman"/>
          <w:color w:val="222222"/>
          <w:sz w:val="24"/>
          <w:szCs w:val="24"/>
          <w:shd w:val="clear" w:color="auto" w:fill="FFFFFF"/>
        </w:rPr>
        <w:t>Saadya</w:t>
      </w:r>
      <w:proofErr w:type="spellEnd"/>
      <w:r>
        <w:rPr>
          <w:rFonts w:ascii="Times New Roman" w:hAnsi="Times New Roman" w:cs="Times New Roman"/>
          <w:color w:val="222222"/>
          <w:sz w:val="24"/>
          <w:szCs w:val="24"/>
          <w:shd w:val="clear" w:color="auto" w:fill="FFFFFF"/>
        </w:rPr>
        <w:t xml:space="preserve"> </w:t>
      </w:r>
      <w:r>
        <w:rPr>
          <w:rFonts w:ascii="Times New Roman" w:hAnsi="Times New Roman" w:cs="Times New Roman"/>
          <w:sz w:val="24"/>
          <w:szCs w:val="24"/>
        </w:rPr>
        <w:t>al-</w:t>
      </w:r>
      <w:proofErr w:type="spellStart"/>
      <w:r>
        <w:rPr>
          <w:rFonts w:ascii="Times New Roman" w:hAnsi="Times New Roman" w:cs="Times New Roman"/>
          <w:sz w:val="24"/>
          <w:szCs w:val="24"/>
        </w:rPr>
        <w:t>Fayyumi</w:t>
      </w:r>
      <w:proofErr w:type="spellEnd"/>
      <w:r>
        <w:rPr>
          <w:rFonts w:ascii="Times New Roman" w:hAnsi="Times New Roman" w:cs="Times New Roman"/>
          <w:sz w:val="24"/>
          <w:szCs w:val="24"/>
        </w:rPr>
        <w:t xml:space="preserve"> </w:t>
      </w:r>
      <w:r>
        <w:rPr>
          <w:rFonts w:ascii="Times New Roman" w:hAnsi="Times New Roman" w:cs="Times New Roman"/>
          <w:color w:val="222222"/>
          <w:sz w:val="24"/>
          <w:szCs w:val="24"/>
          <w:shd w:val="clear" w:color="auto" w:fill="FFFFFF"/>
        </w:rPr>
        <w:t>all’inizio del decimo secolo. Non l’ho inclusa perché scritta originariamente in arabo e perché troppo difforme dalle altre tre, e questo avrebbe comportato un ulteriore affastellamento di note in un libro in cui le note occupano già uno spazio oltre dieci volte superiore a quella del testo commentato.</w:t>
      </w:r>
    </w:p>
    <w:p w:rsidR="00956A57" w:rsidRDefault="00956A57" w:rsidP="00956A57">
      <w:pPr>
        <w:spacing w:line="276" w:lineRule="auto"/>
        <w:jc w:val="right"/>
        <w:rPr>
          <w:rFonts w:ascii="Times New Roman" w:hAnsi="Times New Roman" w:cs="Times New Roman"/>
          <w:i/>
          <w:sz w:val="24"/>
          <w:szCs w:val="24"/>
        </w:rPr>
      </w:pPr>
      <w:r>
        <w:rPr>
          <w:rFonts w:ascii="Times New Roman" w:hAnsi="Times New Roman" w:cs="Times New Roman"/>
          <w:i/>
          <w:sz w:val="24"/>
          <w:szCs w:val="24"/>
        </w:rPr>
        <w:t>Sebastiano Fusco</w:t>
      </w:r>
    </w:p>
    <w:p w:rsidR="00956A57" w:rsidRDefault="00956A57" w:rsidP="00956A57">
      <w:pPr>
        <w:spacing w:line="276" w:lineRule="auto"/>
        <w:jc w:val="right"/>
        <w:rPr>
          <w:rFonts w:ascii="Times New Roman" w:hAnsi="Times New Roman" w:cs="Times New Roman"/>
          <w:sz w:val="24"/>
          <w:szCs w:val="24"/>
        </w:rPr>
      </w:pPr>
      <w:r>
        <w:rPr>
          <w:rFonts w:ascii="Times New Roman" w:hAnsi="Times New Roman" w:cs="Times New Roman"/>
          <w:sz w:val="24"/>
          <w:szCs w:val="24"/>
        </w:rPr>
        <w:t>Maggio 2019</w:t>
      </w:r>
    </w:p>
    <w:p w:rsidR="00956A57" w:rsidRDefault="00956A57" w:rsidP="00956A57">
      <w:pPr>
        <w:spacing w:line="276" w:lineRule="auto"/>
        <w:rPr>
          <w:rFonts w:ascii="Times New Roman" w:hAnsi="Times New Roman" w:cs="Times New Roman"/>
          <w:sz w:val="24"/>
          <w:szCs w:val="24"/>
        </w:rPr>
      </w:pPr>
      <w:r>
        <w:rPr>
          <w:rFonts w:ascii="Times New Roman" w:hAnsi="Times New Roman" w:cs="Times New Roman"/>
          <w:sz w:val="24"/>
          <w:szCs w:val="24"/>
        </w:rPr>
        <w:br w:type="page"/>
      </w:r>
    </w:p>
    <w:p w:rsidR="00956A57" w:rsidRDefault="00956A57" w:rsidP="00956A57">
      <w:pPr>
        <w:spacing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Capitolo I</w:t>
      </w:r>
    </w:p>
    <w:p w:rsidR="00956A57" w:rsidRDefault="00956A57" w:rsidP="00956A57">
      <w:pPr>
        <w:spacing w:line="276" w:lineRule="auto"/>
        <w:rPr>
          <w:rFonts w:ascii="Times New Roman" w:hAnsi="Times New Roman" w:cs="Times New Roman"/>
          <w:sz w:val="24"/>
          <w:szCs w:val="24"/>
        </w:rPr>
      </w:pPr>
    </w:p>
    <w:p w:rsidR="00956A57" w:rsidRDefault="00956A57" w:rsidP="00956A57">
      <w:pPr>
        <w:spacing w:line="276" w:lineRule="auto"/>
        <w:rPr>
          <w:rFonts w:ascii="Times New Roman" w:hAnsi="Times New Roman" w:cs="Times New Roman"/>
          <w:b/>
          <w:sz w:val="24"/>
          <w:szCs w:val="24"/>
        </w:rPr>
      </w:pPr>
      <w:r>
        <w:rPr>
          <w:rFonts w:ascii="Times New Roman" w:hAnsi="Times New Roman" w:cs="Times New Roman"/>
          <w:b/>
          <w:sz w:val="24"/>
          <w:szCs w:val="24"/>
        </w:rPr>
        <w:t>I, 1.</w:t>
      </w:r>
    </w:p>
    <w:p w:rsidR="00956A57" w:rsidRDefault="00956A57" w:rsidP="00956A57">
      <w:pPr>
        <w:spacing w:line="276" w:lineRule="auto"/>
        <w:rPr>
          <w:rFonts w:ascii="Times New Roman" w:hAnsi="Times New Roman" w:cs="Times New Roman"/>
          <w:sz w:val="24"/>
          <w:szCs w:val="24"/>
        </w:rPr>
      </w:pPr>
    </w:p>
    <w:p w:rsidR="00956A57" w:rsidRDefault="00956A57" w:rsidP="00956A57">
      <w:pPr>
        <w:spacing w:line="276" w:lineRule="auto"/>
        <w:rPr>
          <w:rFonts w:ascii="Times New Roman" w:hAnsi="Times New Roman" w:cs="Times New Roman"/>
          <w:b/>
          <w:sz w:val="24"/>
          <w:szCs w:val="24"/>
        </w:rPr>
      </w:pPr>
      <w:r>
        <w:rPr>
          <w:rFonts w:ascii="Times New Roman" w:hAnsi="Times New Roman" w:cs="Times New Roman"/>
          <w:b/>
          <w:sz w:val="24"/>
          <w:szCs w:val="24"/>
        </w:rPr>
        <w:t>In trentadue Vie Mirabili di Sapienza</w:t>
      </w:r>
      <w:r>
        <w:rPr>
          <w:rFonts w:ascii="Times New Roman" w:hAnsi="Times New Roman" w:cs="Times New Roman"/>
          <w:b/>
          <w:sz w:val="24"/>
          <w:szCs w:val="24"/>
          <w:vertAlign w:val="superscript"/>
        </w:rPr>
        <w:t>1</w:t>
      </w:r>
      <w:r>
        <w:rPr>
          <w:rFonts w:ascii="Times New Roman" w:hAnsi="Times New Roman" w:cs="Times New Roman"/>
          <w:b/>
          <w:sz w:val="24"/>
          <w:szCs w:val="24"/>
        </w:rPr>
        <w:t xml:space="preserve"> ha inciso</w:t>
      </w:r>
      <w:r>
        <w:rPr>
          <w:rFonts w:ascii="Times New Roman" w:hAnsi="Times New Roman" w:cs="Times New Roman"/>
          <w:b/>
          <w:sz w:val="24"/>
          <w:szCs w:val="24"/>
          <w:vertAlign w:val="superscript"/>
        </w:rPr>
        <w:t>2</w:t>
      </w:r>
    </w:p>
    <w:p w:rsidR="00956A57" w:rsidRDefault="00956A57" w:rsidP="00956A57">
      <w:pPr>
        <w:spacing w:line="276" w:lineRule="auto"/>
        <w:jc w:val="left"/>
        <w:rPr>
          <w:rFonts w:ascii="Times New Roman" w:hAnsi="Times New Roman" w:cs="Times New Roman"/>
          <w:b/>
          <w:i/>
          <w:sz w:val="24"/>
          <w:szCs w:val="24"/>
        </w:rPr>
      </w:pPr>
      <w:r>
        <w:rPr>
          <w:rFonts w:ascii="Times New Roman" w:hAnsi="Times New Roman" w:cs="Times New Roman"/>
          <w:b/>
          <w:i/>
          <w:sz w:val="24"/>
          <w:szCs w:val="24"/>
        </w:rPr>
        <w:t>Yah</w:t>
      </w:r>
      <w:r>
        <w:rPr>
          <w:rFonts w:ascii="Times New Roman" w:hAnsi="Times New Roman" w:cs="Times New Roman"/>
          <w:b/>
          <w:sz w:val="24"/>
          <w:szCs w:val="24"/>
          <w:vertAlign w:val="superscript"/>
        </w:rPr>
        <w:t>3</w:t>
      </w:r>
      <w:r>
        <w:rPr>
          <w:rFonts w:ascii="Times New Roman" w:hAnsi="Times New Roman" w:cs="Times New Roman"/>
          <w:b/>
          <w:i/>
          <w:sz w:val="24"/>
          <w:szCs w:val="24"/>
        </w:rPr>
        <w:t xml:space="preserve">, </w:t>
      </w:r>
      <w:proofErr w:type="spellStart"/>
      <w:r>
        <w:rPr>
          <w:rFonts w:ascii="Times New Roman" w:hAnsi="Times New Roman" w:cs="Times New Roman"/>
          <w:b/>
          <w:i/>
          <w:smallCaps/>
          <w:sz w:val="24"/>
          <w:szCs w:val="24"/>
        </w:rPr>
        <w:t>yhvh</w:t>
      </w:r>
      <w:proofErr w:type="spellEnd"/>
      <w:r>
        <w:rPr>
          <w:rFonts w:ascii="Times New Roman" w:hAnsi="Times New Roman" w:cs="Times New Roman"/>
          <w:b/>
          <w:i/>
          <w:sz w:val="24"/>
          <w:szCs w:val="24"/>
        </w:rPr>
        <w:t xml:space="preserve"> Tzabaoth</w:t>
      </w:r>
      <w:r>
        <w:rPr>
          <w:rFonts w:ascii="Times New Roman" w:hAnsi="Times New Roman" w:cs="Times New Roman"/>
          <w:b/>
          <w:sz w:val="24"/>
          <w:szCs w:val="24"/>
          <w:vertAlign w:val="superscript"/>
        </w:rPr>
        <w:t>4</w:t>
      </w:r>
      <w:r>
        <w:rPr>
          <w:rFonts w:ascii="Times New Roman" w:hAnsi="Times New Roman" w:cs="Times New Roman"/>
          <w:b/>
          <w:i/>
          <w:sz w:val="24"/>
          <w:szCs w:val="24"/>
        </w:rPr>
        <w:t>, Dio d’Israele</w:t>
      </w:r>
      <w:r>
        <w:rPr>
          <w:rFonts w:ascii="Times New Roman" w:hAnsi="Times New Roman" w:cs="Times New Roman"/>
          <w:b/>
          <w:sz w:val="24"/>
          <w:szCs w:val="24"/>
          <w:vertAlign w:val="superscript"/>
        </w:rPr>
        <w:t>5</w:t>
      </w:r>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Elohim</w:t>
      </w:r>
      <w:proofErr w:type="spellEnd"/>
      <w:r>
        <w:rPr>
          <w:rFonts w:ascii="Times New Roman" w:hAnsi="Times New Roman" w:cs="Times New Roman"/>
          <w:b/>
          <w:i/>
          <w:sz w:val="24"/>
          <w:szCs w:val="24"/>
        </w:rPr>
        <w:t xml:space="preserve"> Vivente</w:t>
      </w:r>
      <w:r>
        <w:rPr>
          <w:rFonts w:ascii="Times New Roman" w:hAnsi="Times New Roman" w:cs="Times New Roman"/>
          <w:b/>
          <w:sz w:val="24"/>
          <w:szCs w:val="24"/>
          <w:vertAlign w:val="superscript"/>
        </w:rPr>
        <w:t>6</w:t>
      </w:r>
      <w:r>
        <w:rPr>
          <w:rFonts w:ascii="Times New Roman" w:hAnsi="Times New Roman" w:cs="Times New Roman"/>
          <w:b/>
          <w:i/>
          <w:sz w:val="24"/>
          <w:szCs w:val="24"/>
        </w:rPr>
        <w:t xml:space="preserve"> e Re dell’Universo</w:t>
      </w:r>
      <w:r>
        <w:rPr>
          <w:rFonts w:ascii="Times New Roman" w:hAnsi="Times New Roman" w:cs="Times New Roman"/>
          <w:b/>
          <w:sz w:val="24"/>
          <w:szCs w:val="24"/>
          <w:vertAlign w:val="superscript"/>
        </w:rPr>
        <w:t>7</w:t>
      </w:r>
      <w:r>
        <w:rPr>
          <w:rFonts w:ascii="Times New Roman" w:hAnsi="Times New Roman" w:cs="Times New Roman"/>
          <w:b/>
          <w:i/>
          <w:sz w:val="24"/>
          <w:szCs w:val="24"/>
        </w:rPr>
        <w:t>, Dio Onnipotente</w:t>
      </w:r>
      <w:r>
        <w:rPr>
          <w:rFonts w:ascii="Times New Roman" w:hAnsi="Times New Roman" w:cs="Times New Roman"/>
          <w:b/>
          <w:sz w:val="24"/>
          <w:szCs w:val="24"/>
          <w:vertAlign w:val="superscript"/>
        </w:rPr>
        <w:t>8</w:t>
      </w:r>
      <w:r>
        <w:rPr>
          <w:rFonts w:ascii="Times New Roman" w:hAnsi="Times New Roman" w:cs="Times New Roman"/>
          <w:b/>
          <w:i/>
          <w:sz w:val="24"/>
          <w:szCs w:val="24"/>
        </w:rPr>
        <w:t>,</w:t>
      </w:r>
    </w:p>
    <w:p w:rsidR="00956A57" w:rsidRDefault="00956A57" w:rsidP="00956A57">
      <w:pPr>
        <w:spacing w:line="276" w:lineRule="auto"/>
        <w:jc w:val="left"/>
        <w:rPr>
          <w:rFonts w:ascii="Times New Roman" w:hAnsi="Times New Roman" w:cs="Times New Roman"/>
          <w:sz w:val="24"/>
          <w:szCs w:val="24"/>
          <w:vertAlign w:val="superscript"/>
        </w:rPr>
      </w:pPr>
      <w:r>
        <w:rPr>
          <w:rFonts w:ascii="Times New Roman" w:hAnsi="Times New Roman" w:cs="Times New Roman"/>
          <w:b/>
          <w:i/>
          <w:sz w:val="24"/>
          <w:szCs w:val="24"/>
        </w:rPr>
        <w:t>Misericordioso e Compassionevole</w:t>
      </w:r>
      <w:r>
        <w:rPr>
          <w:rFonts w:ascii="Times New Roman" w:hAnsi="Times New Roman" w:cs="Times New Roman"/>
          <w:b/>
          <w:sz w:val="24"/>
          <w:szCs w:val="24"/>
          <w:vertAlign w:val="superscript"/>
        </w:rPr>
        <w:t>9</w:t>
      </w:r>
      <w:r>
        <w:rPr>
          <w:rFonts w:ascii="Times New Roman" w:hAnsi="Times New Roman" w:cs="Times New Roman"/>
          <w:b/>
          <w:i/>
          <w:sz w:val="24"/>
          <w:szCs w:val="24"/>
        </w:rPr>
        <w:t>, Supremo ed Esaltato, Dimorante nell’Eternità, Innalzato e Santo</w:t>
      </w:r>
      <w:r>
        <w:rPr>
          <w:rFonts w:ascii="Times New Roman" w:hAnsi="Times New Roman" w:cs="Times New Roman"/>
          <w:b/>
          <w:sz w:val="24"/>
          <w:szCs w:val="24"/>
          <w:vertAlign w:val="superscript"/>
        </w:rPr>
        <w:t>10</w:t>
      </w:r>
    </w:p>
    <w:p w:rsidR="00956A57" w:rsidRDefault="00956A57" w:rsidP="00956A57">
      <w:pPr>
        <w:spacing w:line="276" w:lineRule="auto"/>
        <w:rPr>
          <w:rFonts w:ascii="Times New Roman" w:hAnsi="Times New Roman" w:cs="Times New Roman"/>
          <w:b/>
          <w:sz w:val="24"/>
          <w:szCs w:val="24"/>
        </w:rPr>
      </w:pPr>
      <w:r>
        <w:rPr>
          <w:rFonts w:ascii="Times New Roman" w:hAnsi="Times New Roman" w:cs="Times New Roman"/>
          <w:b/>
          <w:sz w:val="24"/>
          <w:szCs w:val="24"/>
        </w:rPr>
        <w:t>il Suo Nome. Ha strutturato il Suo universo su tre registri</w:t>
      </w:r>
      <w:r>
        <w:rPr>
          <w:rFonts w:ascii="Times New Roman" w:hAnsi="Times New Roman" w:cs="Times New Roman"/>
          <w:b/>
          <w:sz w:val="24"/>
          <w:szCs w:val="24"/>
          <w:vertAlign w:val="superscript"/>
        </w:rPr>
        <w:t>11</w:t>
      </w:r>
      <w:r>
        <w:rPr>
          <w:rFonts w:ascii="Times New Roman" w:hAnsi="Times New Roman" w:cs="Times New Roman"/>
          <w:b/>
          <w:sz w:val="24"/>
          <w:szCs w:val="24"/>
        </w:rPr>
        <w:t>: con Numero e Lettera e Parola</w:t>
      </w:r>
      <w:r>
        <w:rPr>
          <w:rFonts w:ascii="Times New Roman" w:hAnsi="Times New Roman" w:cs="Times New Roman"/>
          <w:b/>
          <w:sz w:val="24"/>
          <w:szCs w:val="24"/>
          <w:vertAlign w:val="superscript"/>
        </w:rPr>
        <w:t>12</w:t>
      </w:r>
      <w:r>
        <w:rPr>
          <w:rFonts w:ascii="Times New Roman" w:hAnsi="Times New Roman" w:cs="Times New Roman"/>
          <w:b/>
          <w:sz w:val="24"/>
          <w:szCs w:val="24"/>
        </w:rPr>
        <w:t>.</w:t>
      </w:r>
    </w:p>
    <w:p w:rsidR="00956A57" w:rsidRDefault="00956A57" w:rsidP="00956A57">
      <w:pPr>
        <w:pBdr>
          <w:bottom w:val="single" w:sz="6" w:space="1" w:color="auto"/>
        </w:pBdr>
        <w:spacing w:line="276" w:lineRule="auto"/>
        <w:rPr>
          <w:rFonts w:ascii="Times New Roman" w:hAnsi="Times New Roman" w:cs="Times New Roman"/>
          <w:sz w:val="24"/>
          <w:szCs w:val="24"/>
        </w:rPr>
      </w:pPr>
    </w:p>
    <w:p w:rsidR="00956A57" w:rsidRDefault="00956A57" w:rsidP="00956A57">
      <w:pPr>
        <w:spacing w:line="276" w:lineRule="auto"/>
        <w:rPr>
          <w:rFonts w:ascii="Times New Roman" w:hAnsi="Times New Roman" w:cs="Times New Roman"/>
          <w:sz w:val="24"/>
          <w:szCs w:val="24"/>
        </w:rPr>
      </w:pPr>
    </w:p>
    <w:p w:rsidR="00956A57" w:rsidRDefault="00956A57" w:rsidP="00956A57">
      <w:pPr>
        <w:pStyle w:val="Testonotaapidipagina"/>
        <w:rPr>
          <w:smallCaps/>
        </w:rPr>
      </w:pPr>
      <w:r>
        <w:rPr>
          <w:smallCaps/>
        </w:rPr>
        <w:t>Note del Curatore</w:t>
      </w:r>
    </w:p>
    <w:p w:rsidR="00956A57" w:rsidRDefault="00956A57" w:rsidP="00956A57">
      <w:pPr>
        <w:pStyle w:val="Testonotaapidipagina"/>
      </w:pPr>
    </w:p>
    <w:p w:rsidR="00956A57" w:rsidRDefault="00956A57" w:rsidP="00956A57">
      <w:pPr>
        <w:pStyle w:val="Testonotaapidipagina"/>
        <w:jc w:val="right"/>
        <w:rPr>
          <w:i/>
        </w:rPr>
      </w:pPr>
      <w:r>
        <w:rPr>
          <w:i/>
        </w:rPr>
        <w:t>“Chi è che oscura i Miei disegni con parole prive di conoscenza?</w:t>
      </w:r>
    </w:p>
    <w:p w:rsidR="00956A57" w:rsidRDefault="00956A57" w:rsidP="00956A57">
      <w:pPr>
        <w:pStyle w:val="Testonotaapidipagina"/>
        <w:jc w:val="right"/>
        <w:rPr>
          <w:i/>
        </w:rPr>
      </w:pPr>
      <w:r>
        <w:rPr>
          <w:i/>
        </w:rPr>
        <w:t>Cingi i lombi qual prode: Io t’interrogherò. E tu, rispondimi”.</w:t>
      </w:r>
    </w:p>
    <w:p w:rsidR="00956A57" w:rsidRDefault="00956A57" w:rsidP="00956A57">
      <w:pPr>
        <w:pStyle w:val="Testonotaapidipagina"/>
        <w:jc w:val="right"/>
      </w:pPr>
      <w:r>
        <w:t>Giobbe, xxxviii, 2-3</w:t>
      </w:r>
    </w:p>
    <w:p w:rsidR="00956A57" w:rsidRDefault="00956A57" w:rsidP="00956A57">
      <w:pPr>
        <w:pStyle w:val="Testonotaapidipagina"/>
        <w:jc w:val="right"/>
      </w:pPr>
    </w:p>
    <w:p w:rsidR="00956A57" w:rsidRDefault="00956A57" w:rsidP="00956A57">
      <w:pPr>
        <w:rPr>
          <w:rFonts w:ascii="Times New Roman" w:hAnsi="Times New Roman" w:cs="Times New Roman"/>
          <w:sz w:val="20"/>
          <w:szCs w:val="20"/>
        </w:rPr>
      </w:pPr>
      <w:r>
        <w:rPr>
          <w:rFonts w:ascii="Times New Roman" w:hAnsi="Times New Roman" w:cs="Times New Roman"/>
          <w:sz w:val="20"/>
          <w:szCs w:val="20"/>
        </w:rPr>
        <w:t xml:space="preserve">[In queste note ho cercato per quanto possibile di chiarire, soprattutto al mio stesso intendimento, il senso dei termini più carichi di significato impiegati dall’autore del </w:t>
      </w:r>
      <w:proofErr w:type="spellStart"/>
      <w:r>
        <w:rPr>
          <w:rFonts w:ascii="Times New Roman" w:hAnsi="Times New Roman" w:cs="Times New Roman"/>
          <w:i/>
          <w:sz w:val="20"/>
          <w:szCs w:val="20"/>
        </w:rPr>
        <w:t>Sepher</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Yetzirah</w:t>
      </w:r>
      <w:proofErr w:type="spellEnd"/>
      <w:r>
        <w:rPr>
          <w:rFonts w:ascii="Times New Roman" w:hAnsi="Times New Roman" w:cs="Times New Roman"/>
          <w:sz w:val="20"/>
          <w:szCs w:val="20"/>
        </w:rPr>
        <w:t xml:space="preserve">. Leggendo le mie </w:t>
      </w:r>
      <w:proofErr w:type="spellStart"/>
      <w:r>
        <w:rPr>
          <w:rFonts w:ascii="Times New Roman" w:hAnsi="Times New Roman" w:cs="Times New Roman"/>
          <w:sz w:val="20"/>
          <w:szCs w:val="20"/>
        </w:rPr>
        <w:t>insufficientissime</w:t>
      </w:r>
      <w:proofErr w:type="spellEnd"/>
      <w:r>
        <w:rPr>
          <w:rFonts w:ascii="Times New Roman" w:hAnsi="Times New Roman" w:cs="Times New Roman"/>
          <w:sz w:val="20"/>
          <w:szCs w:val="20"/>
        </w:rPr>
        <w:t xml:space="preserve"> analisi ci si renderà conto di quanto sia di fatto frustrante ogni tentativo di volgere il testo in un’altra lingua, operazione che per la struttura stessa dell’idioma ebraico non riuscirà mai a riprodurre appieno lo spessore e la densità dell’originale. Ma anche leggere il breve trattato nella lingua in cui fu scritto non sarebbe sufficiente: è necessario scavare a fondo nel senso racchiuso all’interno di ogni parola e di ogni gruppo di parole per cercare di portarne in luce le valenze che vi sono custodite: non deliberatamente nascoste, come si potrebbe credere, perché la Sapienza vi è al contrario offerta con grande lucidità espositiva, pur nella sua ammirevole sintesi. Soltanto, occorre saper leggere con la giusta disposizione di mente (il testo stesso spiegherà che cosa questo significhi): e da ogni parola, ogni lettera, fioriranno luci splendide a illuminare le tenebre dell’ignoranza. Non è cosa semplice: intere esistenze da secoli e secoli sono state spese e continuano ad esserlo per questo compito. Si tenga presente, inoltre, che il testo del </w:t>
      </w:r>
      <w:proofErr w:type="spellStart"/>
      <w:r>
        <w:rPr>
          <w:rFonts w:ascii="Times New Roman" w:hAnsi="Times New Roman" w:cs="Times New Roman"/>
          <w:i/>
          <w:sz w:val="20"/>
          <w:szCs w:val="20"/>
        </w:rPr>
        <w:t>Sepher</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Yetzirah</w:t>
      </w:r>
      <w:proofErr w:type="spellEnd"/>
      <w:r>
        <w:rPr>
          <w:rFonts w:ascii="Times New Roman" w:hAnsi="Times New Roman" w:cs="Times New Roman"/>
          <w:sz w:val="20"/>
          <w:szCs w:val="20"/>
        </w:rPr>
        <w:t xml:space="preserve"> non consiste semplicemente di un’esposizione dottrinale, ma fornisce anche, per chi sappia leggerle, le istruzioni </w:t>
      </w:r>
      <w:r>
        <w:rPr>
          <w:rFonts w:ascii="Times New Roman" w:hAnsi="Times New Roman" w:cs="Times New Roman"/>
          <w:i/>
          <w:sz w:val="20"/>
          <w:szCs w:val="20"/>
        </w:rPr>
        <w:t>pratiche</w:t>
      </w:r>
      <w:r>
        <w:rPr>
          <w:rFonts w:ascii="Times New Roman" w:hAnsi="Times New Roman" w:cs="Times New Roman"/>
          <w:sz w:val="20"/>
          <w:szCs w:val="20"/>
        </w:rPr>
        <w:t xml:space="preserve"> per concedere allo spirito umano di risalire dalla sua nuda essenza sino alla contemplazione dell’Infinito. Purtroppo, oggi si sono perse gran parte delle nozioni che nell’atmosfera culturale dell’autore erano comuni per chi si impegnava in quest’impresa: e la loro ricostruzione, oltre che estremamente faticosa, non può che risultare anche largamente incompleta. Noi comunque, in queste righe, l’abbiamo tentata. In un </w:t>
      </w:r>
      <w:r>
        <w:rPr>
          <w:rFonts w:ascii="Times New Roman" w:hAnsi="Times New Roman" w:cs="Times New Roman"/>
          <w:i/>
          <w:sz w:val="20"/>
          <w:szCs w:val="20"/>
        </w:rPr>
        <w:t>Commento</w:t>
      </w:r>
      <w:r>
        <w:rPr>
          <w:rFonts w:ascii="Times New Roman" w:hAnsi="Times New Roman" w:cs="Times New Roman"/>
          <w:sz w:val="20"/>
          <w:szCs w:val="20"/>
        </w:rPr>
        <w:t xml:space="preserve"> alla fine del testo sono esplicitati alcuni argomenti troppo densi per essere affrontati nell’ambito di una nota. Per finire, un’informazione di natura tecnica. Al fine di rispettare la struttura dell’ebraico, le parole, le sigle e le frasi in quella lingua citate nel testo sono scritte da destra a sinistra, mentre le loro trascrizioni in caratteri latini, riportate solo per dare un’idea della pronuncia, sono scritte da sinistra a destra. - </w:t>
      </w:r>
      <w:r>
        <w:rPr>
          <w:rFonts w:ascii="Times New Roman" w:hAnsi="Times New Roman" w:cs="Times New Roman"/>
          <w:i/>
          <w:sz w:val="20"/>
          <w:szCs w:val="20"/>
        </w:rPr>
        <w:t>S.F</w:t>
      </w:r>
      <w:r>
        <w:rPr>
          <w:rFonts w:ascii="Times New Roman" w:hAnsi="Times New Roman" w:cs="Times New Roman"/>
          <w:sz w:val="20"/>
          <w:szCs w:val="20"/>
        </w:rPr>
        <w:t>.]</w:t>
      </w:r>
    </w:p>
    <w:p w:rsidR="00956A57" w:rsidRDefault="00956A57" w:rsidP="00956A57">
      <w:pPr>
        <w:pBdr>
          <w:bottom w:val="single" w:sz="6" w:space="1" w:color="auto"/>
        </w:pBdr>
        <w:spacing w:line="276" w:lineRule="auto"/>
        <w:rPr>
          <w:rFonts w:ascii="Times New Roman" w:hAnsi="Times New Roman" w:cs="Times New Roman"/>
          <w:sz w:val="24"/>
          <w:szCs w:val="24"/>
        </w:rPr>
      </w:pPr>
    </w:p>
    <w:p w:rsidR="00956A57" w:rsidRDefault="00956A57" w:rsidP="00956A57">
      <w:pPr>
        <w:spacing w:line="276" w:lineRule="auto"/>
        <w:rPr>
          <w:rFonts w:ascii="Times New Roman" w:hAnsi="Times New Roman" w:cs="Times New Roman"/>
          <w:sz w:val="24"/>
          <w:szCs w:val="24"/>
        </w:rPr>
      </w:pPr>
    </w:p>
    <w:p w:rsidR="00956A57" w:rsidRDefault="00956A57" w:rsidP="00956A57">
      <w:pPr>
        <w:pStyle w:val="Testonotaapidipagina"/>
        <w:spacing w:line="276" w:lineRule="auto"/>
        <w:rPr>
          <w:sz w:val="24"/>
          <w:szCs w:val="24"/>
        </w:rPr>
      </w:pPr>
      <w:r>
        <w:rPr>
          <w:sz w:val="24"/>
          <w:szCs w:val="24"/>
          <w:vertAlign w:val="superscript"/>
        </w:rPr>
        <w:t xml:space="preserve">1 </w:t>
      </w:r>
      <w:r>
        <w:rPr>
          <w:b/>
          <w:i/>
          <w:sz w:val="24"/>
          <w:szCs w:val="24"/>
        </w:rPr>
        <w:t>Trentadue</w:t>
      </w:r>
      <w:r>
        <w:rPr>
          <w:b/>
          <w:sz w:val="24"/>
          <w:szCs w:val="24"/>
        </w:rPr>
        <w:t>.</w:t>
      </w:r>
      <w:r>
        <w:rPr>
          <w:sz w:val="24"/>
          <w:szCs w:val="24"/>
        </w:rPr>
        <w:t xml:space="preserve"> Le trentadue Vie sono gli elementi essenziali che compendiano la realtà, tanto sul piano fisico che su quello spirituale, e forniscono un modo per accostarsi al trascendente. Il </w:t>
      </w:r>
      <w:proofErr w:type="spellStart"/>
      <w:r>
        <w:rPr>
          <w:i/>
          <w:sz w:val="24"/>
          <w:szCs w:val="24"/>
        </w:rPr>
        <w:t>Sepher</w:t>
      </w:r>
      <w:proofErr w:type="spellEnd"/>
      <w:r>
        <w:rPr>
          <w:sz w:val="24"/>
          <w:szCs w:val="24"/>
        </w:rPr>
        <w:t xml:space="preserve"> </w:t>
      </w:r>
      <w:r>
        <w:rPr>
          <w:i/>
          <w:sz w:val="24"/>
          <w:szCs w:val="24"/>
        </w:rPr>
        <w:t>kha</w:t>
      </w:r>
      <w:r>
        <w:rPr>
          <w:sz w:val="24"/>
          <w:szCs w:val="24"/>
        </w:rPr>
        <w:t xml:space="preserve">, in seguito, spiegherà dettagliatamente la loro natura, espressa simbolicamente dalla dieci </w:t>
      </w:r>
      <w:proofErr w:type="spellStart"/>
      <w:r>
        <w:rPr>
          <w:sz w:val="24"/>
          <w:szCs w:val="24"/>
        </w:rPr>
        <w:t>Sephiroth</w:t>
      </w:r>
      <w:proofErr w:type="spellEnd"/>
      <w:r>
        <w:rPr>
          <w:sz w:val="24"/>
          <w:szCs w:val="24"/>
        </w:rPr>
        <w:t xml:space="preserve"> e dalle 22 lettere dell’alfabeto ebraico. </w:t>
      </w:r>
      <w:proofErr w:type="spellStart"/>
      <w:r>
        <w:rPr>
          <w:sz w:val="24"/>
          <w:szCs w:val="24"/>
        </w:rPr>
        <w:t>Sephiroth</w:t>
      </w:r>
      <w:proofErr w:type="spellEnd"/>
      <w:r>
        <w:rPr>
          <w:sz w:val="24"/>
          <w:szCs w:val="24"/>
        </w:rPr>
        <w:t xml:space="preserve"> e lettere si dispongono concettualmente in uno schema detto Albero della Vita che esplicita anche i collegamenti fra loro. Questo schema è una vera e propria carta geografica del Tutto, e studiandolo si può trovare la strada per ascendere dal mondo umano sino alla soglia del divino.</w:t>
      </w:r>
    </w:p>
    <w:p w:rsidR="00956A57" w:rsidRDefault="00956A57" w:rsidP="00956A57">
      <w:pPr>
        <w:pStyle w:val="Testonotaapidipagina"/>
        <w:spacing w:line="276" w:lineRule="auto"/>
        <w:rPr>
          <w:sz w:val="24"/>
          <w:szCs w:val="24"/>
        </w:rPr>
      </w:pPr>
      <w:r>
        <w:rPr>
          <w:sz w:val="24"/>
          <w:szCs w:val="24"/>
        </w:rPr>
        <w:t xml:space="preserve">In ebraico 32 si scrive in cifre utilizzando le lettere </w:t>
      </w:r>
      <w:proofErr w:type="spellStart"/>
      <w:r>
        <w:rPr>
          <w:i/>
          <w:sz w:val="24"/>
          <w:szCs w:val="24"/>
        </w:rPr>
        <w:t>Lamed</w:t>
      </w:r>
      <w:proofErr w:type="spellEnd"/>
      <w:r>
        <w:rPr>
          <w:sz w:val="24"/>
          <w:szCs w:val="24"/>
        </w:rPr>
        <w:t xml:space="preserve"> </w:t>
      </w:r>
      <w:r>
        <w:rPr>
          <w:rFonts w:ascii="Hebrew" w:hAnsi="Hebrew"/>
          <w:sz w:val="24"/>
          <w:szCs w:val="24"/>
        </w:rPr>
        <w:t>l</w:t>
      </w:r>
      <w:r>
        <w:rPr>
          <w:sz w:val="24"/>
          <w:szCs w:val="24"/>
        </w:rPr>
        <w:t xml:space="preserve"> (che vale 30) e </w:t>
      </w:r>
      <w:r>
        <w:rPr>
          <w:i/>
          <w:sz w:val="24"/>
          <w:szCs w:val="24"/>
        </w:rPr>
        <w:t>Beth</w:t>
      </w:r>
      <w:r>
        <w:rPr>
          <w:sz w:val="24"/>
          <w:szCs w:val="24"/>
        </w:rPr>
        <w:t xml:space="preserve"> </w:t>
      </w:r>
      <w:r>
        <w:rPr>
          <w:rFonts w:ascii="Hebrew" w:hAnsi="Hebrew"/>
          <w:sz w:val="24"/>
          <w:szCs w:val="24"/>
        </w:rPr>
        <w:t>b</w:t>
      </w:r>
      <w:r>
        <w:rPr>
          <w:sz w:val="24"/>
          <w:szCs w:val="24"/>
        </w:rPr>
        <w:t xml:space="preserve"> (con cui si indica il 2), che sono anche la prima (</w:t>
      </w:r>
      <w:r>
        <w:rPr>
          <w:i/>
          <w:sz w:val="24"/>
          <w:szCs w:val="24"/>
        </w:rPr>
        <w:t>Beth</w:t>
      </w:r>
      <w:r>
        <w:rPr>
          <w:sz w:val="24"/>
          <w:szCs w:val="24"/>
        </w:rPr>
        <w:t>) e l’ultima (</w:t>
      </w:r>
      <w:proofErr w:type="spellStart"/>
      <w:r>
        <w:rPr>
          <w:i/>
          <w:sz w:val="24"/>
          <w:szCs w:val="24"/>
        </w:rPr>
        <w:t>Lamed</w:t>
      </w:r>
      <w:proofErr w:type="spellEnd"/>
      <w:r>
        <w:rPr>
          <w:sz w:val="24"/>
          <w:szCs w:val="24"/>
        </w:rPr>
        <w:t>) lettera del Pentateuco, i primi cinque (3+2) libri della Bibbia, attribuiti a Mosè. Nel 32, di conseguenza, è racchiuso simbolicamente tutto il contenuto della Torah, che il mistico potrà riportare alla luce meditando sui suoi significati riposti. Si noti poi che il numero 32 si ottiene da una moltiplicazione in cui figura cinque volte il 2 (ovvero due alla quinta potenza, 2</w:t>
      </w:r>
      <w:r>
        <w:rPr>
          <w:sz w:val="24"/>
          <w:szCs w:val="24"/>
          <w:vertAlign w:val="superscript"/>
        </w:rPr>
        <w:t>5</w:t>
      </w:r>
      <w:r>
        <w:rPr>
          <w:sz w:val="24"/>
          <w:szCs w:val="24"/>
        </w:rPr>
        <w:t xml:space="preserve">), così: 2 x 2 x 2 x 2 x 2 = 32. Inoltre, 2 moltiplicato (anziché elevato a potenza) </w:t>
      </w:r>
      <w:r>
        <w:rPr>
          <w:sz w:val="24"/>
          <w:szCs w:val="24"/>
        </w:rPr>
        <w:lastRenderedPageBreak/>
        <w:t xml:space="preserve">per 5 dà 10, che come si vedrà è il numero complessivo delle </w:t>
      </w:r>
      <w:proofErr w:type="spellStart"/>
      <w:r>
        <w:rPr>
          <w:sz w:val="24"/>
          <w:szCs w:val="24"/>
        </w:rPr>
        <w:t>Sephiroth</w:t>
      </w:r>
      <w:proofErr w:type="spellEnd"/>
      <w:r>
        <w:rPr>
          <w:sz w:val="24"/>
          <w:szCs w:val="24"/>
        </w:rPr>
        <w:t xml:space="preserve">, e riporta all’Uno, cioè Dio, visto come l’unità estesa nel nulla (il 10 si indica con la lettera </w:t>
      </w:r>
      <w:proofErr w:type="spellStart"/>
      <w:r>
        <w:rPr>
          <w:i/>
          <w:sz w:val="24"/>
          <w:szCs w:val="24"/>
        </w:rPr>
        <w:t>Yod</w:t>
      </w:r>
      <w:proofErr w:type="spellEnd"/>
      <w:r>
        <w:rPr>
          <w:sz w:val="24"/>
          <w:szCs w:val="24"/>
        </w:rPr>
        <w:t xml:space="preserve">, </w:t>
      </w:r>
      <w:r>
        <w:rPr>
          <w:rFonts w:ascii="Hebrew" w:hAnsi="Hebrew"/>
          <w:sz w:val="24"/>
          <w:szCs w:val="24"/>
        </w:rPr>
        <w:t>y</w:t>
      </w:r>
      <w:r>
        <w:rPr>
          <w:sz w:val="24"/>
          <w:szCs w:val="24"/>
        </w:rPr>
        <w:t xml:space="preserve">, che è anche la prima lettera del Santissimo Nome di Dio </w:t>
      </w:r>
      <w:proofErr w:type="spellStart"/>
      <w:r>
        <w:rPr>
          <w:smallCaps/>
          <w:sz w:val="24"/>
          <w:szCs w:val="24"/>
        </w:rPr>
        <w:t>yhvh</w:t>
      </w:r>
      <w:proofErr w:type="spellEnd"/>
      <w:r>
        <w:rPr>
          <w:sz w:val="24"/>
          <w:szCs w:val="24"/>
        </w:rPr>
        <w:t xml:space="preserve"> </w:t>
      </w:r>
      <w:proofErr w:type="spellStart"/>
      <w:r>
        <w:rPr>
          <w:rFonts w:ascii="Hebrew" w:hAnsi="Hebrew"/>
          <w:spacing w:val="30"/>
          <w:sz w:val="24"/>
          <w:szCs w:val="24"/>
        </w:rPr>
        <w:t>hwhy</w:t>
      </w:r>
      <w:proofErr w:type="spellEnd"/>
      <w:r>
        <w:rPr>
          <w:sz w:val="24"/>
          <w:szCs w:val="24"/>
        </w:rPr>
        <w:t xml:space="preserve">). Il 2 è il numero del manifestato: la Bibbia inizia con la lettera </w:t>
      </w:r>
      <w:r>
        <w:rPr>
          <w:i/>
          <w:sz w:val="24"/>
          <w:szCs w:val="24"/>
        </w:rPr>
        <w:t>Beth</w:t>
      </w:r>
      <w:r>
        <w:rPr>
          <w:sz w:val="24"/>
          <w:szCs w:val="24"/>
        </w:rPr>
        <w:t xml:space="preserve"> di </w:t>
      </w:r>
      <w:proofErr w:type="spellStart"/>
      <w:r>
        <w:rPr>
          <w:i/>
          <w:sz w:val="24"/>
          <w:szCs w:val="24"/>
        </w:rPr>
        <w:t>bereshit</w:t>
      </w:r>
      <w:proofErr w:type="spellEnd"/>
      <w:r>
        <w:rPr>
          <w:sz w:val="24"/>
          <w:szCs w:val="24"/>
        </w:rPr>
        <w:t xml:space="preserve"> (“in principio”), che indica 2, e anche la prima lettera della seconda parola, </w:t>
      </w:r>
      <w:proofErr w:type="spellStart"/>
      <w:r>
        <w:rPr>
          <w:i/>
          <w:sz w:val="24"/>
          <w:szCs w:val="24"/>
        </w:rPr>
        <w:t>barah</w:t>
      </w:r>
      <w:proofErr w:type="spellEnd"/>
      <w:r>
        <w:rPr>
          <w:sz w:val="24"/>
          <w:szCs w:val="24"/>
        </w:rPr>
        <w:t xml:space="preserve"> (“creò”) è una </w:t>
      </w:r>
      <w:r>
        <w:rPr>
          <w:i/>
          <w:sz w:val="24"/>
          <w:szCs w:val="24"/>
        </w:rPr>
        <w:t>Beth</w:t>
      </w:r>
      <w:r>
        <w:rPr>
          <w:sz w:val="24"/>
          <w:szCs w:val="24"/>
        </w:rPr>
        <w:t xml:space="preserve">. Inoltre, la creazione stessa è indicata inizialmente come duplice: </w:t>
      </w:r>
      <w:proofErr w:type="spellStart"/>
      <w:r>
        <w:rPr>
          <w:sz w:val="24"/>
          <w:szCs w:val="24"/>
        </w:rPr>
        <w:t>Elohim</w:t>
      </w:r>
      <w:proofErr w:type="spellEnd"/>
      <w:r>
        <w:rPr>
          <w:sz w:val="24"/>
          <w:szCs w:val="24"/>
        </w:rPr>
        <w:t xml:space="preserve"> creò “i cieli </w:t>
      </w:r>
      <w:r>
        <w:rPr>
          <w:i/>
          <w:sz w:val="24"/>
          <w:szCs w:val="24"/>
        </w:rPr>
        <w:t>e</w:t>
      </w:r>
      <w:r>
        <w:rPr>
          <w:sz w:val="24"/>
          <w:szCs w:val="24"/>
        </w:rPr>
        <w:t xml:space="preserve"> la terra”, cioè cominciò con due cose insieme, non una. Il 2, ovvero la lettera </w:t>
      </w:r>
      <w:r>
        <w:rPr>
          <w:i/>
          <w:sz w:val="24"/>
          <w:szCs w:val="24"/>
        </w:rPr>
        <w:t>Beth</w:t>
      </w:r>
      <w:r>
        <w:rPr>
          <w:sz w:val="24"/>
          <w:szCs w:val="24"/>
        </w:rPr>
        <w:t xml:space="preserve">, è dunque la cifra del nostro mondo, caratterizzato da coppie di opposti in conflitto: bene/male, positivo/negativo, piacere/sofferenza, pace/guerra, ma anche maschio/femmina, caldo/freddo, luce/buio e così via: il </w:t>
      </w:r>
      <w:proofErr w:type="spellStart"/>
      <w:r>
        <w:rPr>
          <w:i/>
          <w:sz w:val="24"/>
          <w:szCs w:val="24"/>
        </w:rPr>
        <w:t>Sepher</w:t>
      </w:r>
      <w:proofErr w:type="spellEnd"/>
      <w:r>
        <w:rPr>
          <w:i/>
          <w:sz w:val="24"/>
          <w:szCs w:val="24"/>
        </w:rPr>
        <w:t xml:space="preserve"> </w:t>
      </w:r>
      <w:proofErr w:type="spellStart"/>
      <w:r>
        <w:rPr>
          <w:i/>
          <w:sz w:val="24"/>
          <w:szCs w:val="24"/>
        </w:rPr>
        <w:t>Yetzirah</w:t>
      </w:r>
      <w:proofErr w:type="spellEnd"/>
      <w:r>
        <w:rPr>
          <w:sz w:val="24"/>
          <w:szCs w:val="24"/>
        </w:rPr>
        <w:t xml:space="preserve"> dedicherà all’analisi delle contrapposizioni il Capitolo IV, in cui esamina le lettere doppie. L’1 è invece l’espressione dell’unicità e stabilità di Dio: in ebraico </w:t>
      </w:r>
      <w:proofErr w:type="spellStart"/>
      <w:r>
        <w:rPr>
          <w:i/>
          <w:sz w:val="24"/>
          <w:szCs w:val="24"/>
        </w:rPr>
        <w:t>Elohim</w:t>
      </w:r>
      <w:proofErr w:type="spellEnd"/>
      <w:r>
        <w:rPr>
          <w:sz w:val="24"/>
          <w:szCs w:val="24"/>
        </w:rPr>
        <w:t xml:space="preserve"> si scrive </w:t>
      </w:r>
      <w:r>
        <w:rPr>
          <w:rFonts w:ascii="Hebrew" w:hAnsi="Hebrew"/>
          <w:spacing w:val="30"/>
          <w:sz w:val="24"/>
          <w:szCs w:val="24"/>
        </w:rPr>
        <w:t>\</w:t>
      </w:r>
      <w:proofErr w:type="spellStart"/>
      <w:r>
        <w:rPr>
          <w:rFonts w:ascii="Hebrew" w:hAnsi="Hebrew"/>
          <w:spacing w:val="30"/>
          <w:sz w:val="24"/>
          <w:szCs w:val="24"/>
        </w:rPr>
        <w:t>yhla</w:t>
      </w:r>
      <w:proofErr w:type="spellEnd"/>
      <w:r>
        <w:rPr>
          <w:sz w:val="24"/>
          <w:szCs w:val="24"/>
        </w:rPr>
        <w:t xml:space="preserve">, che comincia con una </w:t>
      </w:r>
      <w:proofErr w:type="spellStart"/>
      <w:r>
        <w:rPr>
          <w:i/>
          <w:sz w:val="24"/>
          <w:szCs w:val="24"/>
        </w:rPr>
        <w:t>Aleph</w:t>
      </w:r>
      <w:proofErr w:type="spellEnd"/>
      <w:r>
        <w:rPr>
          <w:sz w:val="24"/>
          <w:szCs w:val="24"/>
        </w:rPr>
        <w:t xml:space="preserve"> </w:t>
      </w:r>
      <w:r>
        <w:rPr>
          <w:rFonts w:ascii="Hebrew" w:hAnsi="Hebrew"/>
          <w:spacing w:val="30"/>
          <w:sz w:val="24"/>
          <w:szCs w:val="24"/>
        </w:rPr>
        <w:t>a</w:t>
      </w:r>
      <w:r>
        <w:rPr>
          <w:spacing w:val="30"/>
          <w:sz w:val="24"/>
          <w:szCs w:val="24"/>
        </w:rPr>
        <w:t>,</w:t>
      </w:r>
      <w:r>
        <w:rPr>
          <w:sz w:val="24"/>
          <w:szCs w:val="24"/>
        </w:rPr>
        <w:t xml:space="preserve"> indicante la cifra 1, ed </w:t>
      </w:r>
      <w:proofErr w:type="spellStart"/>
      <w:r>
        <w:rPr>
          <w:sz w:val="24"/>
          <w:szCs w:val="24"/>
        </w:rPr>
        <w:t>Elohim</w:t>
      </w:r>
      <w:proofErr w:type="spellEnd"/>
      <w:r>
        <w:rPr>
          <w:sz w:val="24"/>
          <w:szCs w:val="24"/>
        </w:rPr>
        <w:t xml:space="preserve"> è il primo dei nomi con i quali Dio viene indicato nella Bibbia ebraica.</w:t>
      </w:r>
    </w:p>
    <w:p w:rsidR="00956A57" w:rsidRDefault="00956A57" w:rsidP="00956A57">
      <w:pPr>
        <w:rPr>
          <w:rFonts w:ascii="Times New Roman" w:hAnsi="Times New Roman" w:cs="Times New Roman"/>
          <w:sz w:val="24"/>
          <w:szCs w:val="24"/>
        </w:rPr>
      </w:pPr>
      <w:r>
        <w:rPr>
          <w:rFonts w:ascii="Times New Roman" w:hAnsi="Times New Roman" w:cs="Times New Roman"/>
          <w:sz w:val="24"/>
          <w:szCs w:val="24"/>
        </w:rPr>
        <w:t xml:space="preserve">Il 5, d’altro canto, sintetizza la struttura dell’universo visto come unione di Macrocosmo e Microcosmo. È infatti il numero delle dimensioni fondamentali del Tutto: i tre assi spaziali, l’asse del tempo e l’asse della consapevolezza umana (3+1+1). Il </w:t>
      </w:r>
      <w:proofErr w:type="spellStart"/>
      <w:r>
        <w:rPr>
          <w:rFonts w:ascii="Times New Roman" w:hAnsi="Times New Roman" w:cs="Times New Roman"/>
          <w:i/>
          <w:sz w:val="24"/>
          <w:szCs w:val="24"/>
        </w:rPr>
        <w:t>Sepher</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Yetzirah</w:t>
      </w:r>
      <w:proofErr w:type="spellEnd"/>
      <w:r>
        <w:rPr>
          <w:rFonts w:ascii="Times New Roman" w:hAnsi="Times New Roman" w:cs="Times New Roman"/>
          <w:sz w:val="24"/>
          <w:szCs w:val="24"/>
        </w:rPr>
        <w:t xml:space="preserve"> indica i tre concetti rispettivamente con i nomi di Universo,</w:t>
      </w:r>
      <w:r>
        <w:rPr>
          <w:sz w:val="24"/>
          <w:szCs w:val="24"/>
        </w:rPr>
        <w:t xml:space="preserve"> </w:t>
      </w:r>
      <w:proofErr w:type="spellStart"/>
      <w:r>
        <w:rPr>
          <w:rFonts w:ascii="Times New Roman" w:hAnsi="Times New Roman" w:cs="Times New Roman"/>
          <w:i/>
          <w:sz w:val="24"/>
          <w:szCs w:val="24"/>
        </w:rPr>
        <w:t>Olam</w:t>
      </w:r>
      <w:proofErr w:type="spellEnd"/>
      <w:r>
        <w:rPr>
          <w:rFonts w:ascii="Times New Roman" w:hAnsi="Times New Roman" w:cs="Times New Roman"/>
          <w:sz w:val="24"/>
          <w:szCs w:val="24"/>
        </w:rPr>
        <w:t xml:space="preserve"> </w:t>
      </w:r>
      <w:r>
        <w:rPr>
          <w:rFonts w:ascii="Hebrew" w:hAnsi="Hebrew"/>
          <w:spacing w:val="30"/>
          <w:sz w:val="24"/>
          <w:szCs w:val="24"/>
        </w:rPr>
        <w:t>\</w:t>
      </w:r>
      <w:proofErr w:type="spellStart"/>
      <w:r>
        <w:rPr>
          <w:rFonts w:ascii="Hebrew" w:hAnsi="Hebrew"/>
          <w:spacing w:val="30"/>
          <w:sz w:val="24"/>
          <w:szCs w:val="24"/>
        </w:rPr>
        <w:t>lwu</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(l’estensione dello spazio), Anno, </w:t>
      </w:r>
      <w:proofErr w:type="spellStart"/>
      <w:r>
        <w:rPr>
          <w:rFonts w:ascii="Times New Roman" w:hAnsi="Times New Roman" w:cs="Times New Roman"/>
          <w:i/>
          <w:sz w:val="24"/>
          <w:szCs w:val="24"/>
        </w:rPr>
        <w:t>Shanah</w:t>
      </w:r>
      <w:proofErr w:type="spellEnd"/>
      <w:r>
        <w:rPr>
          <w:sz w:val="24"/>
          <w:szCs w:val="24"/>
        </w:rPr>
        <w:t xml:space="preserve"> </w:t>
      </w:r>
      <w:proofErr w:type="spellStart"/>
      <w:r>
        <w:rPr>
          <w:rFonts w:ascii="Hebrew" w:hAnsi="Hebrew" w:cs="Times New Roman"/>
          <w:sz w:val="24"/>
          <w:szCs w:val="24"/>
        </w:rPr>
        <w:t>h</w:t>
      </w:r>
      <w:r>
        <w:rPr>
          <w:rFonts w:ascii="Hebrew" w:hAnsi="Hebrew"/>
          <w:sz w:val="24"/>
          <w:szCs w:val="24"/>
        </w:rPr>
        <w:t>n</w:t>
      </w:r>
      <w:r>
        <w:rPr>
          <w:rFonts w:ascii="Hebrew" w:hAnsi="Hebrew" w:cs="Times New Roman"/>
          <w:sz w:val="24"/>
          <w:szCs w:val="24"/>
        </w:rPr>
        <w:t>c</w:t>
      </w:r>
      <w:proofErr w:type="spellEnd"/>
      <w:r>
        <w:rPr>
          <w:rFonts w:ascii="Hebrew" w:hAnsi="Hebrew" w:cs="Times New Roman"/>
          <w:sz w:val="24"/>
          <w:szCs w:val="24"/>
        </w:rPr>
        <w:t xml:space="preserve"> </w:t>
      </w:r>
      <w:r>
        <w:rPr>
          <w:rFonts w:ascii="Times New Roman" w:hAnsi="Times New Roman" w:cs="Times New Roman"/>
          <w:sz w:val="24"/>
          <w:szCs w:val="24"/>
        </w:rPr>
        <w:t xml:space="preserve">(la misura del tempo) e Anima, </w:t>
      </w:r>
      <w:proofErr w:type="spellStart"/>
      <w:r>
        <w:rPr>
          <w:rFonts w:ascii="Times New Roman" w:hAnsi="Times New Roman" w:cs="Times New Roman"/>
          <w:i/>
          <w:sz w:val="24"/>
          <w:szCs w:val="24"/>
        </w:rPr>
        <w:t>Nephesh</w:t>
      </w:r>
      <w:proofErr w:type="spellEnd"/>
      <w:r>
        <w:rPr>
          <w:sz w:val="24"/>
          <w:szCs w:val="24"/>
        </w:rPr>
        <w:t xml:space="preserve"> </w:t>
      </w:r>
      <w:proofErr w:type="spellStart"/>
      <w:r>
        <w:rPr>
          <w:rFonts w:ascii="Hebrew" w:hAnsi="Hebrew" w:cs="Times New Roman"/>
          <w:sz w:val="24"/>
          <w:szCs w:val="24"/>
        </w:rPr>
        <w:t>cpn</w:t>
      </w:r>
      <w:proofErr w:type="spellEnd"/>
      <w:r>
        <w:rPr>
          <w:rFonts w:ascii="Times New Roman" w:hAnsi="Times New Roman" w:cs="Times New Roman"/>
          <w:sz w:val="24"/>
          <w:szCs w:val="24"/>
        </w:rPr>
        <w:t xml:space="preserve"> (l’identità psicofisica dell’uomo).</w:t>
      </w:r>
    </w:p>
    <w:p w:rsidR="00956A57" w:rsidRDefault="00956A57" w:rsidP="00956A57">
      <w:pPr>
        <w:pStyle w:val="Testonotaapidipagina"/>
        <w:spacing w:line="276" w:lineRule="auto"/>
        <w:rPr>
          <w:sz w:val="24"/>
          <w:szCs w:val="24"/>
        </w:rPr>
      </w:pPr>
      <w:r>
        <w:rPr>
          <w:sz w:val="24"/>
          <w:szCs w:val="24"/>
        </w:rPr>
        <w:t xml:space="preserve">La parola </w:t>
      </w:r>
      <w:proofErr w:type="spellStart"/>
      <w:r>
        <w:rPr>
          <w:i/>
          <w:sz w:val="24"/>
          <w:szCs w:val="24"/>
        </w:rPr>
        <w:t>lev</w:t>
      </w:r>
      <w:proofErr w:type="spellEnd"/>
      <w:r>
        <w:rPr>
          <w:sz w:val="24"/>
          <w:szCs w:val="24"/>
        </w:rPr>
        <w:t xml:space="preserve"> </w:t>
      </w:r>
      <w:proofErr w:type="spellStart"/>
      <w:r>
        <w:rPr>
          <w:rFonts w:ascii="Hebrew" w:hAnsi="Hebrew"/>
          <w:spacing w:val="30"/>
          <w:sz w:val="24"/>
          <w:szCs w:val="24"/>
        </w:rPr>
        <w:t>bl</w:t>
      </w:r>
      <w:proofErr w:type="spellEnd"/>
      <w:r>
        <w:rPr>
          <w:sz w:val="24"/>
          <w:szCs w:val="24"/>
        </w:rPr>
        <w:t xml:space="preserve">, scritta con le stesse lettere con cui si scrive il numero 32, significa “il cuore dell’uomo”, e anticamente col termine “cuore” si indicava la sede delle attività mentali superiori. All’inverso, le due lettere danno </w:t>
      </w:r>
      <w:r>
        <w:rPr>
          <w:rFonts w:ascii="Hebrew" w:hAnsi="Hebrew"/>
          <w:spacing w:val="30"/>
          <w:sz w:val="24"/>
          <w:szCs w:val="24"/>
        </w:rPr>
        <w:t>lb</w:t>
      </w:r>
      <w:r>
        <w:rPr>
          <w:sz w:val="24"/>
          <w:szCs w:val="24"/>
        </w:rPr>
        <w:t xml:space="preserve"> </w:t>
      </w:r>
      <w:r>
        <w:rPr>
          <w:i/>
          <w:sz w:val="24"/>
          <w:szCs w:val="24"/>
        </w:rPr>
        <w:t>Beth El</w:t>
      </w:r>
      <w:r>
        <w:rPr>
          <w:sz w:val="24"/>
          <w:szCs w:val="24"/>
        </w:rPr>
        <w:t xml:space="preserve">, ovvero “la Casa di Dio”. Il senso è che per avvicinarsi alla divinità e assumere, come fece Abramo, il potere della “formazione”, ovvero il potere di creare “forme” nel mondo di </w:t>
      </w:r>
      <w:proofErr w:type="spellStart"/>
      <w:r>
        <w:rPr>
          <w:sz w:val="24"/>
          <w:szCs w:val="24"/>
        </w:rPr>
        <w:t>Yetzirah</w:t>
      </w:r>
      <w:proofErr w:type="spellEnd"/>
      <w:r>
        <w:rPr>
          <w:sz w:val="24"/>
          <w:szCs w:val="24"/>
        </w:rPr>
        <w:t xml:space="preserve">, il secondo dei quattro in cui è diviso il Tutto ed è immediatamente superiore al mondo fisico, occorre penetrare profondamente (col “cuore”) il valore archetipico legato alle 32 Vie con le quali Dio sigillò la propria impronta nell’indifferenziato (il caos “informe e vuoto” della </w:t>
      </w:r>
      <w:r>
        <w:rPr>
          <w:i/>
          <w:sz w:val="24"/>
          <w:szCs w:val="24"/>
        </w:rPr>
        <w:t>Genesi</w:t>
      </w:r>
      <w:r>
        <w:rPr>
          <w:sz w:val="24"/>
          <w:szCs w:val="24"/>
        </w:rPr>
        <w:t xml:space="preserve">). Inoltre, si rivela che tale procedura comporta un ribaltamento profondo della condizione umana. </w:t>
      </w:r>
    </w:p>
    <w:p w:rsidR="00956A57" w:rsidRDefault="00956A57" w:rsidP="00956A57">
      <w:pPr>
        <w:pStyle w:val="Testonotaapidipagina"/>
        <w:spacing w:line="276" w:lineRule="auto"/>
        <w:rPr>
          <w:sz w:val="24"/>
          <w:szCs w:val="24"/>
        </w:rPr>
      </w:pPr>
      <w:r>
        <w:rPr>
          <w:sz w:val="24"/>
          <w:szCs w:val="24"/>
        </w:rPr>
        <w:t xml:space="preserve">Per i </w:t>
      </w:r>
      <w:proofErr w:type="spellStart"/>
      <w:r>
        <w:rPr>
          <w:sz w:val="24"/>
          <w:szCs w:val="24"/>
        </w:rPr>
        <w:t>kabbalisti</w:t>
      </w:r>
      <w:proofErr w:type="spellEnd"/>
      <w:r>
        <w:rPr>
          <w:sz w:val="24"/>
          <w:szCs w:val="24"/>
        </w:rPr>
        <w:t>, l’importanza del numero 32 è sottolineata dal fatto che nella Genesi tale è il numero delle azioni, espresse con verbi, attribuite a Dio, con le quali vennero poste in essere tutte le cose [</w:t>
      </w:r>
      <w:r>
        <w:rPr>
          <w:i/>
          <w:sz w:val="24"/>
          <w:szCs w:val="24"/>
        </w:rPr>
        <w:t>qui e nel seguito del libro tutte le citazioni bibliche sono tradotte direttamente dal testo masoretico</w:t>
      </w:r>
      <w:r>
        <w:rPr>
          <w:sz w:val="24"/>
          <w:szCs w:val="24"/>
        </w:rPr>
        <w:t>]:</w:t>
      </w:r>
    </w:p>
    <w:p w:rsidR="00956A57" w:rsidRDefault="00956A57" w:rsidP="00956A57">
      <w:pPr>
        <w:pStyle w:val="Testonotaapidipagina"/>
        <w:spacing w:line="276" w:lineRule="auto"/>
        <w:rPr>
          <w:sz w:val="24"/>
          <w:szCs w:val="24"/>
          <w:shd w:val="clear" w:color="auto" w:fill="FFFFFF"/>
        </w:rPr>
      </w:pPr>
      <w:r>
        <w:rPr>
          <w:b/>
          <w:i/>
          <w:sz w:val="24"/>
          <w:szCs w:val="24"/>
        </w:rPr>
        <w:t>1.</w:t>
      </w:r>
      <w:r>
        <w:rPr>
          <w:sz w:val="24"/>
          <w:szCs w:val="24"/>
        </w:rPr>
        <w:t xml:space="preserve"> </w:t>
      </w:r>
      <w:r>
        <w:rPr>
          <w:sz w:val="24"/>
          <w:szCs w:val="24"/>
          <w:shd w:val="clear" w:color="auto" w:fill="FFFFFF"/>
        </w:rPr>
        <w:t xml:space="preserve">In principio </w:t>
      </w:r>
      <w:r>
        <w:rPr>
          <w:i/>
          <w:sz w:val="24"/>
          <w:szCs w:val="24"/>
          <w:shd w:val="clear" w:color="auto" w:fill="FFFFFF"/>
        </w:rPr>
        <w:t>creò</w:t>
      </w:r>
      <w:r>
        <w:rPr>
          <w:sz w:val="24"/>
          <w:szCs w:val="24"/>
          <w:shd w:val="clear" w:color="auto" w:fill="FFFFFF"/>
        </w:rPr>
        <w:t xml:space="preserve"> </w:t>
      </w:r>
      <w:proofErr w:type="spellStart"/>
      <w:r>
        <w:rPr>
          <w:sz w:val="24"/>
          <w:szCs w:val="24"/>
          <w:shd w:val="clear" w:color="auto" w:fill="FFFFFF"/>
        </w:rPr>
        <w:t>Elohim</w:t>
      </w:r>
      <w:proofErr w:type="spellEnd"/>
      <w:r>
        <w:rPr>
          <w:sz w:val="24"/>
          <w:szCs w:val="24"/>
          <w:shd w:val="clear" w:color="auto" w:fill="FFFFFF"/>
        </w:rPr>
        <w:t xml:space="preserve"> i cieli e la terra (</w:t>
      </w:r>
      <w:r>
        <w:rPr>
          <w:i/>
          <w:sz w:val="24"/>
          <w:szCs w:val="24"/>
          <w:shd w:val="clear" w:color="auto" w:fill="FFFFFF"/>
        </w:rPr>
        <w:t>Gen</w:t>
      </w:r>
      <w:r>
        <w:rPr>
          <w:sz w:val="24"/>
          <w:szCs w:val="24"/>
          <w:shd w:val="clear" w:color="auto" w:fill="FFFFFF"/>
        </w:rPr>
        <w:t>esi i, 1);</w:t>
      </w:r>
      <w:r>
        <w:rPr>
          <w:sz w:val="24"/>
          <w:szCs w:val="24"/>
        </w:rPr>
        <w:t xml:space="preserve"> </w:t>
      </w:r>
      <w:r>
        <w:rPr>
          <w:b/>
          <w:i/>
          <w:sz w:val="24"/>
          <w:szCs w:val="24"/>
          <w:shd w:val="clear" w:color="auto" w:fill="FFFFFF"/>
        </w:rPr>
        <w:t>2.</w:t>
      </w:r>
      <w:r>
        <w:rPr>
          <w:sz w:val="24"/>
          <w:szCs w:val="24"/>
          <w:shd w:val="clear" w:color="auto" w:fill="FFFFFF"/>
        </w:rPr>
        <w:t xml:space="preserve"> Lo spirito di </w:t>
      </w:r>
      <w:proofErr w:type="spellStart"/>
      <w:r>
        <w:rPr>
          <w:sz w:val="24"/>
          <w:szCs w:val="24"/>
          <w:shd w:val="clear" w:color="auto" w:fill="FFFFFF"/>
        </w:rPr>
        <w:t>Elohim</w:t>
      </w:r>
      <w:proofErr w:type="spellEnd"/>
      <w:r>
        <w:rPr>
          <w:sz w:val="24"/>
          <w:szCs w:val="24"/>
          <w:shd w:val="clear" w:color="auto" w:fill="FFFFFF"/>
        </w:rPr>
        <w:t xml:space="preserve"> </w:t>
      </w:r>
      <w:r>
        <w:rPr>
          <w:i/>
          <w:sz w:val="24"/>
          <w:szCs w:val="24"/>
          <w:shd w:val="clear" w:color="auto" w:fill="FFFFFF"/>
        </w:rPr>
        <w:t>aleggiava</w:t>
      </w:r>
      <w:r>
        <w:rPr>
          <w:sz w:val="24"/>
          <w:szCs w:val="24"/>
          <w:shd w:val="clear" w:color="auto" w:fill="FFFFFF"/>
        </w:rPr>
        <w:t xml:space="preserve"> sulla faccia delle acque (i, 2);</w:t>
      </w:r>
      <w:r>
        <w:rPr>
          <w:sz w:val="24"/>
          <w:szCs w:val="24"/>
        </w:rPr>
        <w:t xml:space="preserve"> </w:t>
      </w:r>
      <w:r>
        <w:rPr>
          <w:b/>
          <w:i/>
          <w:sz w:val="24"/>
          <w:szCs w:val="24"/>
          <w:shd w:val="clear" w:color="auto" w:fill="FFFFFF"/>
        </w:rPr>
        <w:t>3.</w:t>
      </w:r>
      <w:r>
        <w:rPr>
          <w:sz w:val="24"/>
          <w:szCs w:val="24"/>
          <w:shd w:val="clear" w:color="auto" w:fill="FFFFFF"/>
        </w:rPr>
        <w:t xml:space="preserve"> E </w:t>
      </w:r>
      <w:r>
        <w:rPr>
          <w:i/>
          <w:sz w:val="24"/>
          <w:szCs w:val="24"/>
          <w:shd w:val="clear" w:color="auto" w:fill="FFFFFF"/>
        </w:rPr>
        <w:t xml:space="preserve">disse </w:t>
      </w:r>
      <w:proofErr w:type="spellStart"/>
      <w:r>
        <w:rPr>
          <w:sz w:val="24"/>
          <w:szCs w:val="24"/>
          <w:shd w:val="clear" w:color="auto" w:fill="FFFFFF"/>
        </w:rPr>
        <w:t>Elohim</w:t>
      </w:r>
      <w:proofErr w:type="spellEnd"/>
      <w:r>
        <w:rPr>
          <w:sz w:val="24"/>
          <w:szCs w:val="24"/>
          <w:shd w:val="clear" w:color="auto" w:fill="FFFFFF"/>
        </w:rPr>
        <w:t>: “Sia Luce!” (i, 3);</w:t>
      </w:r>
      <w:r>
        <w:rPr>
          <w:sz w:val="24"/>
          <w:szCs w:val="24"/>
        </w:rPr>
        <w:t xml:space="preserve"> </w:t>
      </w:r>
      <w:r>
        <w:rPr>
          <w:b/>
          <w:i/>
          <w:sz w:val="24"/>
          <w:szCs w:val="24"/>
          <w:shd w:val="clear" w:color="auto" w:fill="FFFFFF"/>
        </w:rPr>
        <w:t>4.</w:t>
      </w:r>
      <w:r>
        <w:rPr>
          <w:sz w:val="24"/>
          <w:szCs w:val="24"/>
          <w:shd w:val="clear" w:color="auto" w:fill="FFFFFF"/>
        </w:rPr>
        <w:t xml:space="preserve"> E </w:t>
      </w:r>
      <w:r>
        <w:rPr>
          <w:i/>
          <w:sz w:val="24"/>
          <w:szCs w:val="24"/>
          <w:shd w:val="clear" w:color="auto" w:fill="FFFFFF"/>
        </w:rPr>
        <w:t>vide</w:t>
      </w:r>
      <w:r>
        <w:rPr>
          <w:sz w:val="24"/>
          <w:szCs w:val="24"/>
          <w:shd w:val="clear" w:color="auto" w:fill="FFFFFF"/>
        </w:rPr>
        <w:t xml:space="preserve"> </w:t>
      </w:r>
      <w:proofErr w:type="spellStart"/>
      <w:r>
        <w:rPr>
          <w:sz w:val="24"/>
          <w:szCs w:val="24"/>
          <w:shd w:val="clear" w:color="auto" w:fill="FFFFFF"/>
        </w:rPr>
        <w:t>Elohim</w:t>
      </w:r>
      <w:proofErr w:type="spellEnd"/>
      <w:r>
        <w:rPr>
          <w:sz w:val="24"/>
          <w:szCs w:val="24"/>
          <w:shd w:val="clear" w:color="auto" w:fill="FFFFFF"/>
        </w:rPr>
        <w:t xml:space="preserve"> che Luce era buona (i, 4);</w:t>
      </w:r>
      <w:r>
        <w:rPr>
          <w:sz w:val="24"/>
          <w:szCs w:val="24"/>
        </w:rPr>
        <w:t xml:space="preserve"> </w:t>
      </w:r>
      <w:r>
        <w:rPr>
          <w:b/>
          <w:i/>
          <w:sz w:val="24"/>
          <w:szCs w:val="24"/>
          <w:shd w:val="clear" w:color="auto" w:fill="FFFFFF"/>
        </w:rPr>
        <w:t>5.</w:t>
      </w:r>
      <w:r>
        <w:rPr>
          <w:sz w:val="24"/>
          <w:szCs w:val="24"/>
          <w:shd w:val="clear" w:color="auto" w:fill="FFFFFF"/>
        </w:rPr>
        <w:t xml:space="preserve"> E </w:t>
      </w:r>
      <w:r>
        <w:rPr>
          <w:i/>
          <w:sz w:val="24"/>
          <w:szCs w:val="24"/>
          <w:shd w:val="clear" w:color="auto" w:fill="FFFFFF"/>
        </w:rPr>
        <w:t>separò</w:t>
      </w:r>
      <w:r>
        <w:rPr>
          <w:sz w:val="24"/>
          <w:szCs w:val="24"/>
          <w:shd w:val="clear" w:color="auto" w:fill="FFFFFF"/>
        </w:rPr>
        <w:t xml:space="preserve"> la luce dalle tenebre (i, 4);</w:t>
      </w:r>
      <w:r>
        <w:rPr>
          <w:sz w:val="24"/>
          <w:szCs w:val="24"/>
        </w:rPr>
        <w:t xml:space="preserve"> </w:t>
      </w:r>
      <w:r>
        <w:rPr>
          <w:b/>
          <w:i/>
          <w:sz w:val="24"/>
          <w:szCs w:val="24"/>
          <w:shd w:val="clear" w:color="auto" w:fill="FFFFFF"/>
        </w:rPr>
        <w:t>6.</w:t>
      </w:r>
      <w:r>
        <w:rPr>
          <w:sz w:val="24"/>
          <w:szCs w:val="24"/>
          <w:shd w:val="clear" w:color="auto" w:fill="FFFFFF"/>
        </w:rPr>
        <w:t xml:space="preserve"> E </w:t>
      </w:r>
      <w:r>
        <w:rPr>
          <w:i/>
          <w:sz w:val="24"/>
          <w:szCs w:val="24"/>
          <w:shd w:val="clear" w:color="auto" w:fill="FFFFFF"/>
        </w:rPr>
        <w:t>chiamò</w:t>
      </w:r>
      <w:r>
        <w:rPr>
          <w:sz w:val="24"/>
          <w:szCs w:val="24"/>
          <w:shd w:val="clear" w:color="auto" w:fill="FFFFFF"/>
        </w:rPr>
        <w:t xml:space="preserve"> </w:t>
      </w:r>
      <w:proofErr w:type="spellStart"/>
      <w:r>
        <w:rPr>
          <w:sz w:val="24"/>
          <w:szCs w:val="24"/>
          <w:shd w:val="clear" w:color="auto" w:fill="FFFFFF"/>
        </w:rPr>
        <w:t>Elohim</w:t>
      </w:r>
      <w:proofErr w:type="spellEnd"/>
      <w:r>
        <w:rPr>
          <w:sz w:val="24"/>
          <w:szCs w:val="24"/>
          <w:shd w:val="clear" w:color="auto" w:fill="FFFFFF"/>
        </w:rPr>
        <w:t xml:space="preserve"> la luce giorno e le tenebre notte (i, 6);</w:t>
      </w:r>
      <w:r>
        <w:rPr>
          <w:sz w:val="24"/>
          <w:szCs w:val="24"/>
        </w:rPr>
        <w:t xml:space="preserve"> </w:t>
      </w:r>
      <w:r>
        <w:rPr>
          <w:b/>
          <w:i/>
          <w:sz w:val="24"/>
          <w:szCs w:val="24"/>
          <w:shd w:val="clear" w:color="auto" w:fill="FFFFFF"/>
        </w:rPr>
        <w:t>7.</w:t>
      </w:r>
      <w:r>
        <w:rPr>
          <w:sz w:val="24"/>
          <w:szCs w:val="24"/>
          <w:shd w:val="clear" w:color="auto" w:fill="FFFFFF"/>
        </w:rPr>
        <w:t xml:space="preserve"> E </w:t>
      </w:r>
      <w:r>
        <w:rPr>
          <w:i/>
          <w:sz w:val="24"/>
          <w:szCs w:val="24"/>
          <w:shd w:val="clear" w:color="auto" w:fill="FFFFFF"/>
        </w:rPr>
        <w:t>disse</w:t>
      </w:r>
      <w:r>
        <w:rPr>
          <w:sz w:val="24"/>
          <w:szCs w:val="24"/>
          <w:shd w:val="clear" w:color="auto" w:fill="FFFFFF"/>
        </w:rPr>
        <w:t xml:space="preserve"> </w:t>
      </w:r>
      <w:proofErr w:type="spellStart"/>
      <w:r>
        <w:rPr>
          <w:sz w:val="24"/>
          <w:szCs w:val="24"/>
          <w:shd w:val="clear" w:color="auto" w:fill="FFFFFF"/>
        </w:rPr>
        <w:t>Elohim</w:t>
      </w:r>
      <w:proofErr w:type="spellEnd"/>
      <w:r>
        <w:rPr>
          <w:sz w:val="24"/>
          <w:szCs w:val="24"/>
          <w:shd w:val="clear" w:color="auto" w:fill="FFFFFF"/>
        </w:rPr>
        <w:t>: “Sia la vastità…” (i, 6);</w:t>
      </w:r>
      <w:r>
        <w:rPr>
          <w:sz w:val="24"/>
          <w:szCs w:val="24"/>
        </w:rPr>
        <w:t xml:space="preserve"> </w:t>
      </w:r>
      <w:r>
        <w:rPr>
          <w:b/>
          <w:i/>
          <w:sz w:val="24"/>
          <w:szCs w:val="24"/>
          <w:shd w:val="clear" w:color="auto" w:fill="FFFFFF"/>
        </w:rPr>
        <w:t>8.</w:t>
      </w:r>
      <w:r>
        <w:rPr>
          <w:sz w:val="24"/>
          <w:szCs w:val="24"/>
          <w:shd w:val="clear" w:color="auto" w:fill="FFFFFF"/>
        </w:rPr>
        <w:t xml:space="preserve"> </w:t>
      </w:r>
      <w:r>
        <w:rPr>
          <w:i/>
          <w:sz w:val="24"/>
          <w:szCs w:val="24"/>
          <w:shd w:val="clear" w:color="auto" w:fill="FFFFFF"/>
        </w:rPr>
        <w:t>E fece</w:t>
      </w:r>
      <w:r>
        <w:rPr>
          <w:sz w:val="24"/>
          <w:szCs w:val="24"/>
          <w:shd w:val="clear" w:color="auto" w:fill="FFFFFF"/>
        </w:rPr>
        <w:t xml:space="preserve"> </w:t>
      </w:r>
      <w:proofErr w:type="spellStart"/>
      <w:r>
        <w:rPr>
          <w:sz w:val="24"/>
          <w:szCs w:val="24"/>
          <w:shd w:val="clear" w:color="auto" w:fill="FFFFFF"/>
        </w:rPr>
        <w:t>Elohim</w:t>
      </w:r>
      <w:proofErr w:type="spellEnd"/>
      <w:r>
        <w:rPr>
          <w:sz w:val="24"/>
          <w:szCs w:val="24"/>
          <w:shd w:val="clear" w:color="auto" w:fill="FFFFFF"/>
        </w:rPr>
        <w:t xml:space="preserve"> la vastità (i, 7);</w:t>
      </w:r>
      <w:r>
        <w:rPr>
          <w:sz w:val="24"/>
          <w:szCs w:val="24"/>
        </w:rPr>
        <w:t xml:space="preserve"> </w:t>
      </w:r>
      <w:r>
        <w:rPr>
          <w:b/>
          <w:i/>
          <w:sz w:val="24"/>
          <w:szCs w:val="24"/>
          <w:shd w:val="clear" w:color="auto" w:fill="FFFFFF"/>
        </w:rPr>
        <w:t>9.</w:t>
      </w:r>
      <w:r>
        <w:rPr>
          <w:sz w:val="24"/>
          <w:szCs w:val="24"/>
          <w:shd w:val="clear" w:color="auto" w:fill="FFFFFF"/>
        </w:rPr>
        <w:t xml:space="preserve"> </w:t>
      </w:r>
      <w:r>
        <w:rPr>
          <w:i/>
          <w:sz w:val="24"/>
          <w:szCs w:val="24"/>
          <w:shd w:val="clear" w:color="auto" w:fill="FFFFFF"/>
        </w:rPr>
        <w:t>Chiamò</w:t>
      </w:r>
      <w:r>
        <w:rPr>
          <w:sz w:val="24"/>
          <w:szCs w:val="24"/>
          <w:shd w:val="clear" w:color="auto" w:fill="FFFFFF"/>
        </w:rPr>
        <w:t xml:space="preserve"> </w:t>
      </w:r>
      <w:proofErr w:type="spellStart"/>
      <w:r>
        <w:rPr>
          <w:sz w:val="24"/>
          <w:szCs w:val="24"/>
          <w:shd w:val="clear" w:color="auto" w:fill="FFFFFF"/>
        </w:rPr>
        <w:t>Elohim</w:t>
      </w:r>
      <w:proofErr w:type="spellEnd"/>
      <w:r>
        <w:rPr>
          <w:sz w:val="24"/>
          <w:szCs w:val="24"/>
          <w:shd w:val="clear" w:color="auto" w:fill="FFFFFF"/>
        </w:rPr>
        <w:t xml:space="preserve"> la vastità cielo (i, 8);</w:t>
      </w:r>
      <w:r>
        <w:rPr>
          <w:sz w:val="24"/>
          <w:szCs w:val="24"/>
        </w:rPr>
        <w:t xml:space="preserve"> </w:t>
      </w:r>
      <w:r>
        <w:rPr>
          <w:b/>
          <w:i/>
          <w:sz w:val="24"/>
          <w:szCs w:val="24"/>
          <w:shd w:val="clear" w:color="auto" w:fill="FFFFFF"/>
        </w:rPr>
        <w:t>10.</w:t>
      </w:r>
      <w:r>
        <w:rPr>
          <w:i/>
          <w:sz w:val="24"/>
          <w:szCs w:val="24"/>
          <w:shd w:val="clear" w:color="auto" w:fill="FFFFFF"/>
        </w:rPr>
        <w:t xml:space="preserve"> </w:t>
      </w:r>
      <w:r>
        <w:rPr>
          <w:sz w:val="24"/>
          <w:szCs w:val="24"/>
          <w:shd w:val="clear" w:color="auto" w:fill="FFFFFF"/>
        </w:rPr>
        <w:t xml:space="preserve">E </w:t>
      </w:r>
      <w:r>
        <w:rPr>
          <w:i/>
          <w:sz w:val="24"/>
          <w:szCs w:val="24"/>
          <w:shd w:val="clear" w:color="auto" w:fill="FFFFFF"/>
        </w:rPr>
        <w:t>disse</w:t>
      </w:r>
      <w:r>
        <w:rPr>
          <w:sz w:val="24"/>
          <w:szCs w:val="24"/>
          <w:shd w:val="clear" w:color="auto" w:fill="FFFFFF"/>
        </w:rPr>
        <w:t xml:space="preserve"> </w:t>
      </w:r>
      <w:proofErr w:type="spellStart"/>
      <w:r>
        <w:rPr>
          <w:sz w:val="24"/>
          <w:szCs w:val="24"/>
          <w:shd w:val="clear" w:color="auto" w:fill="FFFFFF"/>
        </w:rPr>
        <w:t>Elohim</w:t>
      </w:r>
      <w:proofErr w:type="spellEnd"/>
      <w:r>
        <w:rPr>
          <w:sz w:val="24"/>
          <w:szCs w:val="24"/>
          <w:shd w:val="clear" w:color="auto" w:fill="FFFFFF"/>
        </w:rPr>
        <w:t>: “Si raccolgano le acque sotto il cielo in un unico luogo…” (i, 9);</w:t>
      </w:r>
      <w:r>
        <w:rPr>
          <w:sz w:val="24"/>
          <w:szCs w:val="24"/>
        </w:rPr>
        <w:t xml:space="preserve"> </w:t>
      </w:r>
      <w:r>
        <w:rPr>
          <w:b/>
          <w:i/>
          <w:sz w:val="24"/>
          <w:szCs w:val="24"/>
          <w:shd w:val="clear" w:color="auto" w:fill="FFFFFF"/>
        </w:rPr>
        <w:t>11.</w:t>
      </w:r>
      <w:r>
        <w:rPr>
          <w:sz w:val="24"/>
          <w:szCs w:val="24"/>
          <w:shd w:val="clear" w:color="auto" w:fill="FFFFFF"/>
        </w:rPr>
        <w:t xml:space="preserve"> E </w:t>
      </w:r>
      <w:r>
        <w:rPr>
          <w:i/>
          <w:sz w:val="24"/>
          <w:szCs w:val="24"/>
          <w:shd w:val="clear" w:color="auto" w:fill="FFFFFF"/>
        </w:rPr>
        <w:t>chiamò</w:t>
      </w:r>
      <w:r>
        <w:rPr>
          <w:sz w:val="24"/>
          <w:szCs w:val="24"/>
          <w:shd w:val="clear" w:color="auto" w:fill="FFFFFF"/>
        </w:rPr>
        <w:t xml:space="preserve"> </w:t>
      </w:r>
      <w:proofErr w:type="spellStart"/>
      <w:r>
        <w:rPr>
          <w:sz w:val="24"/>
          <w:szCs w:val="24"/>
          <w:shd w:val="clear" w:color="auto" w:fill="FFFFFF"/>
        </w:rPr>
        <w:t>Elohim</w:t>
      </w:r>
      <w:proofErr w:type="spellEnd"/>
      <w:r>
        <w:rPr>
          <w:sz w:val="24"/>
          <w:szCs w:val="24"/>
          <w:shd w:val="clear" w:color="auto" w:fill="FFFFFF"/>
        </w:rPr>
        <w:t xml:space="preserve"> l’asciutto terra e la massa delle acque mari (i, 10);</w:t>
      </w:r>
      <w:r>
        <w:rPr>
          <w:sz w:val="24"/>
          <w:szCs w:val="24"/>
        </w:rPr>
        <w:t xml:space="preserve"> </w:t>
      </w:r>
      <w:r>
        <w:rPr>
          <w:b/>
          <w:i/>
          <w:sz w:val="24"/>
          <w:szCs w:val="24"/>
          <w:shd w:val="clear" w:color="auto" w:fill="FFFFFF"/>
        </w:rPr>
        <w:t>12.</w:t>
      </w:r>
      <w:r>
        <w:rPr>
          <w:sz w:val="24"/>
          <w:szCs w:val="24"/>
          <w:shd w:val="clear" w:color="auto" w:fill="FFFFFF"/>
        </w:rPr>
        <w:t xml:space="preserve"> E </w:t>
      </w:r>
      <w:r>
        <w:rPr>
          <w:i/>
          <w:sz w:val="24"/>
          <w:szCs w:val="24"/>
          <w:shd w:val="clear" w:color="auto" w:fill="FFFFFF"/>
        </w:rPr>
        <w:t>vide</w:t>
      </w:r>
      <w:r>
        <w:rPr>
          <w:sz w:val="24"/>
          <w:szCs w:val="24"/>
          <w:shd w:val="clear" w:color="auto" w:fill="FFFFFF"/>
        </w:rPr>
        <w:t xml:space="preserve"> </w:t>
      </w:r>
      <w:proofErr w:type="spellStart"/>
      <w:r>
        <w:rPr>
          <w:sz w:val="24"/>
          <w:szCs w:val="24"/>
          <w:shd w:val="clear" w:color="auto" w:fill="FFFFFF"/>
        </w:rPr>
        <w:t>Elohim</w:t>
      </w:r>
      <w:proofErr w:type="spellEnd"/>
      <w:r>
        <w:rPr>
          <w:sz w:val="24"/>
          <w:szCs w:val="24"/>
          <w:shd w:val="clear" w:color="auto" w:fill="FFFFFF"/>
        </w:rPr>
        <w:t xml:space="preserve"> che era buono (i, 10);</w:t>
      </w:r>
      <w:r>
        <w:rPr>
          <w:sz w:val="24"/>
          <w:szCs w:val="24"/>
        </w:rPr>
        <w:t xml:space="preserve"> </w:t>
      </w:r>
      <w:r>
        <w:rPr>
          <w:b/>
          <w:i/>
          <w:sz w:val="24"/>
          <w:szCs w:val="24"/>
          <w:shd w:val="clear" w:color="auto" w:fill="FFFFFF"/>
        </w:rPr>
        <w:t>13.</w:t>
      </w:r>
      <w:r>
        <w:rPr>
          <w:b/>
          <w:sz w:val="24"/>
          <w:szCs w:val="24"/>
          <w:shd w:val="clear" w:color="auto" w:fill="FFFFFF"/>
        </w:rPr>
        <w:t xml:space="preserve"> </w:t>
      </w:r>
      <w:r>
        <w:rPr>
          <w:sz w:val="24"/>
          <w:szCs w:val="24"/>
          <w:shd w:val="clear" w:color="auto" w:fill="FFFFFF"/>
        </w:rPr>
        <w:t xml:space="preserve">E </w:t>
      </w:r>
      <w:r>
        <w:rPr>
          <w:i/>
          <w:sz w:val="24"/>
          <w:szCs w:val="24"/>
          <w:shd w:val="clear" w:color="auto" w:fill="FFFFFF"/>
        </w:rPr>
        <w:t xml:space="preserve">disse </w:t>
      </w:r>
      <w:proofErr w:type="spellStart"/>
      <w:r>
        <w:rPr>
          <w:sz w:val="24"/>
          <w:szCs w:val="24"/>
          <w:shd w:val="clear" w:color="auto" w:fill="FFFFFF"/>
        </w:rPr>
        <w:t>Elohim</w:t>
      </w:r>
      <w:proofErr w:type="spellEnd"/>
      <w:r>
        <w:rPr>
          <w:sz w:val="24"/>
          <w:szCs w:val="24"/>
          <w:shd w:val="clear" w:color="auto" w:fill="FFFFFF"/>
        </w:rPr>
        <w:t>: “Germogli la terra…” (i, 11);</w:t>
      </w:r>
      <w:r>
        <w:rPr>
          <w:sz w:val="24"/>
          <w:szCs w:val="24"/>
        </w:rPr>
        <w:t xml:space="preserve"> </w:t>
      </w:r>
      <w:r>
        <w:rPr>
          <w:b/>
          <w:i/>
          <w:sz w:val="24"/>
          <w:szCs w:val="24"/>
          <w:shd w:val="clear" w:color="auto" w:fill="FFFFFF"/>
        </w:rPr>
        <w:t>14.</w:t>
      </w:r>
      <w:r>
        <w:rPr>
          <w:sz w:val="24"/>
          <w:szCs w:val="24"/>
          <w:shd w:val="clear" w:color="auto" w:fill="FFFFFF"/>
        </w:rPr>
        <w:t xml:space="preserve"> E </w:t>
      </w:r>
      <w:r>
        <w:rPr>
          <w:i/>
          <w:sz w:val="24"/>
          <w:szCs w:val="24"/>
          <w:shd w:val="clear" w:color="auto" w:fill="FFFFFF"/>
        </w:rPr>
        <w:t>vide</w:t>
      </w:r>
      <w:r>
        <w:rPr>
          <w:sz w:val="24"/>
          <w:szCs w:val="24"/>
          <w:shd w:val="clear" w:color="auto" w:fill="FFFFFF"/>
        </w:rPr>
        <w:t xml:space="preserve"> </w:t>
      </w:r>
      <w:proofErr w:type="spellStart"/>
      <w:r>
        <w:rPr>
          <w:sz w:val="24"/>
          <w:szCs w:val="24"/>
          <w:shd w:val="clear" w:color="auto" w:fill="FFFFFF"/>
        </w:rPr>
        <w:t>Elohim</w:t>
      </w:r>
      <w:proofErr w:type="spellEnd"/>
      <w:r>
        <w:rPr>
          <w:sz w:val="24"/>
          <w:szCs w:val="24"/>
          <w:shd w:val="clear" w:color="auto" w:fill="FFFFFF"/>
        </w:rPr>
        <w:t xml:space="preserve"> che era buono (i, 12);</w:t>
      </w:r>
      <w:r>
        <w:rPr>
          <w:sz w:val="24"/>
          <w:szCs w:val="24"/>
        </w:rPr>
        <w:t xml:space="preserve"> </w:t>
      </w:r>
      <w:r>
        <w:rPr>
          <w:b/>
          <w:i/>
          <w:sz w:val="24"/>
          <w:szCs w:val="24"/>
          <w:shd w:val="clear" w:color="auto" w:fill="FFFFFF"/>
        </w:rPr>
        <w:t>15.</w:t>
      </w:r>
      <w:r>
        <w:rPr>
          <w:sz w:val="24"/>
          <w:szCs w:val="24"/>
          <w:shd w:val="clear" w:color="auto" w:fill="FFFFFF"/>
        </w:rPr>
        <w:t xml:space="preserve"> E </w:t>
      </w:r>
      <w:r>
        <w:rPr>
          <w:i/>
          <w:sz w:val="24"/>
          <w:szCs w:val="24"/>
          <w:shd w:val="clear" w:color="auto" w:fill="FFFFFF"/>
        </w:rPr>
        <w:t xml:space="preserve">disse </w:t>
      </w:r>
      <w:proofErr w:type="spellStart"/>
      <w:r>
        <w:rPr>
          <w:sz w:val="24"/>
          <w:szCs w:val="24"/>
          <w:shd w:val="clear" w:color="auto" w:fill="FFFFFF"/>
        </w:rPr>
        <w:t>Elohim</w:t>
      </w:r>
      <w:proofErr w:type="spellEnd"/>
      <w:r>
        <w:rPr>
          <w:sz w:val="24"/>
          <w:szCs w:val="24"/>
          <w:shd w:val="clear" w:color="auto" w:fill="FFFFFF"/>
        </w:rPr>
        <w:t>: “Siano luminari nella vastità del cielo” (i, 14);</w:t>
      </w:r>
      <w:r>
        <w:rPr>
          <w:sz w:val="24"/>
          <w:szCs w:val="24"/>
        </w:rPr>
        <w:t xml:space="preserve"> </w:t>
      </w:r>
      <w:r>
        <w:rPr>
          <w:b/>
          <w:i/>
          <w:sz w:val="24"/>
          <w:szCs w:val="24"/>
          <w:shd w:val="clear" w:color="auto" w:fill="FFFFFF"/>
        </w:rPr>
        <w:t>16.</w:t>
      </w:r>
      <w:r>
        <w:rPr>
          <w:b/>
          <w:sz w:val="24"/>
          <w:szCs w:val="24"/>
          <w:shd w:val="clear" w:color="auto" w:fill="FFFFFF"/>
        </w:rPr>
        <w:t xml:space="preserve"> </w:t>
      </w:r>
      <w:r>
        <w:rPr>
          <w:sz w:val="24"/>
          <w:szCs w:val="24"/>
          <w:shd w:val="clear" w:color="auto" w:fill="FFFFFF"/>
        </w:rPr>
        <w:t xml:space="preserve">E </w:t>
      </w:r>
      <w:r>
        <w:rPr>
          <w:i/>
          <w:sz w:val="24"/>
          <w:szCs w:val="24"/>
          <w:shd w:val="clear" w:color="auto" w:fill="FFFFFF"/>
        </w:rPr>
        <w:t>fece</w:t>
      </w:r>
      <w:r>
        <w:rPr>
          <w:sz w:val="24"/>
          <w:szCs w:val="24"/>
          <w:shd w:val="clear" w:color="auto" w:fill="FFFFFF"/>
        </w:rPr>
        <w:t xml:space="preserve"> </w:t>
      </w:r>
      <w:proofErr w:type="spellStart"/>
      <w:r>
        <w:rPr>
          <w:sz w:val="24"/>
          <w:szCs w:val="24"/>
          <w:shd w:val="clear" w:color="auto" w:fill="FFFFFF"/>
        </w:rPr>
        <w:t>Elohim</w:t>
      </w:r>
      <w:proofErr w:type="spellEnd"/>
      <w:r>
        <w:rPr>
          <w:sz w:val="24"/>
          <w:szCs w:val="24"/>
          <w:shd w:val="clear" w:color="auto" w:fill="FFFFFF"/>
        </w:rPr>
        <w:t xml:space="preserve"> i due luminari grandi (i, 16);</w:t>
      </w:r>
      <w:r>
        <w:rPr>
          <w:sz w:val="24"/>
          <w:szCs w:val="24"/>
        </w:rPr>
        <w:t xml:space="preserve"> </w:t>
      </w:r>
      <w:r>
        <w:rPr>
          <w:b/>
          <w:i/>
          <w:sz w:val="24"/>
          <w:szCs w:val="24"/>
          <w:shd w:val="clear" w:color="auto" w:fill="FFFFFF"/>
        </w:rPr>
        <w:t>17.</w:t>
      </w:r>
      <w:r>
        <w:rPr>
          <w:sz w:val="24"/>
          <w:szCs w:val="24"/>
          <w:shd w:val="clear" w:color="auto" w:fill="FFFFFF"/>
        </w:rPr>
        <w:t xml:space="preserve"> </w:t>
      </w:r>
      <w:proofErr w:type="spellStart"/>
      <w:r>
        <w:rPr>
          <w:sz w:val="24"/>
          <w:szCs w:val="24"/>
          <w:shd w:val="clear" w:color="auto" w:fill="FFFFFF"/>
        </w:rPr>
        <w:t>Elohim</w:t>
      </w:r>
      <w:proofErr w:type="spellEnd"/>
      <w:r>
        <w:rPr>
          <w:sz w:val="24"/>
          <w:szCs w:val="24"/>
          <w:shd w:val="clear" w:color="auto" w:fill="FFFFFF"/>
        </w:rPr>
        <w:t xml:space="preserve"> </w:t>
      </w:r>
      <w:r>
        <w:rPr>
          <w:i/>
          <w:sz w:val="24"/>
          <w:szCs w:val="24"/>
          <w:shd w:val="clear" w:color="auto" w:fill="FFFFFF"/>
        </w:rPr>
        <w:t>li pose</w:t>
      </w:r>
      <w:r>
        <w:rPr>
          <w:sz w:val="24"/>
          <w:szCs w:val="24"/>
          <w:shd w:val="clear" w:color="auto" w:fill="FFFFFF"/>
        </w:rPr>
        <w:t xml:space="preserve"> nella vastità del cielo (i, 17);</w:t>
      </w:r>
      <w:r>
        <w:rPr>
          <w:sz w:val="24"/>
          <w:szCs w:val="24"/>
        </w:rPr>
        <w:t xml:space="preserve"> </w:t>
      </w:r>
      <w:r>
        <w:rPr>
          <w:b/>
          <w:i/>
          <w:sz w:val="24"/>
          <w:szCs w:val="24"/>
          <w:shd w:val="clear" w:color="auto" w:fill="FFFFFF"/>
        </w:rPr>
        <w:t>18.</w:t>
      </w:r>
      <w:r>
        <w:rPr>
          <w:b/>
          <w:sz w:val="24"/>
          <w:szCs w:val="24"/>
          <w:shd w:val="clear" w:color="auto" w:fill="FFFFFF"/>
        </w:rPr>
        <w:t xml:space="preserve"> </w:t>
      </w:r>
      <w:r>
        <w:rPr>
          <w:sz w:val="24"/>
          <w:szCs w:val="24"/>
          <w:shd w:val="clear" w:color="auto" w:fill="FFFFFF"/>
        </w:rPr>
        <w:t xml:space="preserve">E </w:t>
      </w:r>
      <w:r>
        <w:rPr>
          <w:i/>
          <w:sz w:val="24"/>
          <w:szCs w:val="24"/>
          <w:shd w:val="clear" w:color="auto" w:fill="FFFFFF"/>
        </w:rPr>
        <w:t>vide</w:t>
      </w:r>
      <w:r>
        <w:rPr>
          <w:sz w:val="24"/>
          <w:szCs w:val="24"/>
          <w:shd w:val="clear" w:color="auto" w:fill="FFFFFF"/>
        </w:rPr>
        <w:t xml:space="preserve"> </w:t>
      </w:r>
      <w:proofErr w:type="spellStart"/>
      <w:r>
        <w:rPr>
          <w:sz w:val="24"/>
          <w:szCs w:val="24"/>
          <w:shd w:val="clear" w:color="auto" w:fill="FFFFFF"/>
        </w:rPr>
        <w:t>Elohim</w:t>
      </w:r>
      <w:proofErr w:type="spellEnd"/>
      <w:r>
        <w:rPr>
          <w:sz w:val="24"/>
          <w:szCs w:val="24"/>
          <w:shd w:val="clear" w:color="auto" w:fill="FFFFFF"/>
        </w:rPr>
        <w:t xml:space="preserve"> che era buono (i, 18);</w:t>
      </w:r>
      <w:r>
        <w:rPr>
          <w:sz w:val="24"/>
          <w:szCs w:val="24"/>
        </w:rPr>
        <w:t xml:space="preserve"> </w:t>
      </w:r>
      <w:r>
        <w:rPr>
          <w:b/>
          <w:i/>
          <w:sz w:val="24"/>
          <w:szCs w:val="24"/>
          <w:shd w:val="clear" w:color="auto" w:fill="FFFFFF"/>
        </w:rPr>
        <w:t>19.</w:t>
      </w:r>
      <w:r>
        <w:rPr>
          <w:sz w:val="24"/>
          <w:szCs w:val="24"/>
          <w:shd w:val="clear" w:color="auto" w:fill="FFFFFF"/>
        </w:rPr>
        <w:t xml:space="preserve"> E </w:t>
      </w:r>
      <w:r>
        <w:rPr>
          <w:i/>
          <w:sz w:val="24"/>
          <w:szCs w:val="24"/>
          <w:shd w:val="clear" w:color="auto" w:fill="FFFFFF"/>
        </w:rPr>
        <w:t>disse</w:t>
      </w:r>
      <w:r>
        <w:rPr>
          <w:sz w:val="24"/>
          <w:szCs w:val="24"/>
          <w:shd w:val="clear" w:color="auto" w:fill="FFFFFF"/>
        </w:rPr>
        <w:t xml:space="preserve"> </w:t>
      </w:r>
      <w:proofErr w:type="spellStart"/>
      <w:r>
        <w:rPr>
          <w:sz w:val="24"/>
          <w:szCs w:val="24"/>
          <w:shd w:val="clear" w:color="auto" w:fill="FFFFFF"/>
        </w:rPr>
        <w:t>Elohim</w:t>
      </w:r>
      <w:proofErr w:type="spellEnd"/>
      <w:r>
        <w:rPr>
          <w:sz w:val="24"/>
          <w:szCs w:val="24"/>
          <w:shd w:val="clear" w:color="auto" w:fill="FFFFFF"/>
        </w:rPr>
        <w:t>: “</w:t>
      </w:r>
      <w:proofErr w:type="spellStart"/>
      <w:r>
        <w:rPr>
          <w:sz w:val="24"/>
          <w:szCs w:val="24"/>
          <w:shd w:val="clear" w:color="auto" w:fill="FFFFFF"/>
        </w:rPr>
        <w:t>Brùlichino</w:t>
      </w:r>
      <w:proofErr w:type="spellEnd"/>
      <w:r>
        <w:rPr>
          <w:sz w:val="24"/>
          <w:szCs w:val="24"/>
          <w:shd w:val="clear" w:color="auto" w:fill="FFFFFF"/>
        </w:rPr>
        <w:t xml:space="preserve"> le acque in abbondanza di animali viventi, e uccelli volino sopra la terra…” (i, 20);</w:t>
      </w:r>
      <w:r>
        <w:rPr>
          <w:sz w:val="24"/>
          <w:szCs w:val="24"/>
        </w:rPr>
        <w:t xml:space="preserve"> </w:t>
      </w:r>
      <w:r>
        <w:rPr>
          <w:b/>
          <w:i/>
          <w:sz w:val="24"/>
          <w:szCs w:val="24"/>
        </w:rPr>
        <w:t>20.</w:t>
      </w:r>
      <w:r>
        <w:rPr>
          <w:sz w:val="24"/>
          <w:szCs w:val="24"/>
        </w:rPr>
        <w:t xml:space="preserve"> E </w:t>
      </w:r>
      <w:r>
        <w:rPr>
          <w:i/>
          <w:sz w:val="24"/>
          <w:szCs w:val="24"/>
        </w:rPr>
        <w:t>creò</w:t>
      </w:r>
      <w:r>
        <w:rPr>
          <w:sz w:val="24"/>
          <w:szCs w:val="24"/>
        </w:rPr>
        <w:t xml:space="preserve"> </w:t>
      </w:r>
      <w:proofErr w:type="spellStart"/>
      <w:r>
        <w:rPr>
          <w:sz w:val="24"/>
          <w:szCs w:val="24"/>
        </w:rPr>
        <w:t>Elohim</w:t>
      </w:r>
      <w:proofErr w:type="spellEnd"/>
      <w:r>
        <w:rPr>
          <w:sz w:val="24"/>
          <w:szCs w:val="24"/>
        </w:rPr>
        <w:t xml:space="preserve"> i grandi mostri marini… ed ogni volatile (i, 21); </w:t>
      </w:r>
      <w:r>
        <w:rPr>
          <w:b/>
          <w:i/>
          <w:sz w:val="24"/>
          <w:szCs w:val="24"/>
          <w:shd w:val="clear" w:color="auto" w:fill="FFFFFF"/>
        </w:rPr>
        <w:t>21.</w:t>
      </w:r>
      <w:r>
        <w:rPr>
          <w:sz w:val="24"/>
          <w:szCs w:val="24"/>
          <w:shd w:val="clear" w:color="auto" w:fill="FFFFFF"/>
        </w:rPr>
        <w:t xml:space="preserve"> E </w:t>
      </w:r>
      <w:r>
        <w:rPr>
          <w:i/>
          <w:sz w:val="24"/>
          <w:szCs w:val="24"/>
          <w:shd w:val="clear" w:color="auto" w:fill="FFFFFF"/>
        </w:rPr>
        <w:t>vide</w:t>
      </w:r>
      <w:r>
        <w:rPr>
          <w:sz w:val="24"/>
          <w:szCs w:val="24"/>
          <w:shd w:val="clear" w:color="auto" w:fill="FFFFFF"/>
        </w:rPr>
        <w:t xml:space="preserve"> </w:t>
      </w:r>
      <w:proofErr w:type="spellStart"/>
      <w:r>
        <w:rPr>
          <w:sz w:val="24"/>
          <w:szCs w:val="24"/>
          <w:shd w:val="clear" w:color="auto" w:fill="FFFFFF"/>
        </w:rPr>
        <w:t>Elohim</w:t>
      </w:r>
      <w:proofErr w:type="spellEnd"/>
      <w:r>
        <w:rPr>
          <w:sz w:val="24"/>
          <w:szCs w:val="24"/>
          <w:shd w:val="clear" w:color="auto" w:fill="FFFFFF"/>
        </w:rPr>
        <w:t xml:space="preserve"> che era buono (i, 21); </w:t>
      </w:r>
      <w:r>
        <w:rPr>
          <w:b/>
          <w:i/>
          <w:sz w:val="24"/>
          <w:szCs w:val="24"/>
          <w:shd w:val="clear" w:color="auto" w:fill="FFFFFF"/>
        </w:rPr>
        <w:t>22.</w:t>
      </w:r>
      <w:r>
        <w:rPr>
          <w:sz w:val="24"/>
          <w:szCs w:val="24"/>
          <w:shd w:val="clear" w:color="auto" w:fill="FFFFFF"/>
        </w:rPr>
        <w:t xml:space="preserve"> Ed </w:t>
      </w:r>
      <w:proofErr w:type="spellStart"/>
      <w:r>
        <w:rPr>
          <w:sz w:val="24"/>
          <w:szCs w:val="24"/>
          <w:shd w:val="clear" w:color="auto" w:fill="FFFFFF"/>
        </w:rPr>
        <w:t>Elohim</w:t>
      </w:r>
      <w:proofErr w:type="spellEnd"/>
      <w:r>
        <w:rPr>
          <w:sz w:val="24"/>
          <w:szCs w:val="24"/>
          <w:shd w:val="clear" w:color="auto" w:fill="FFFFFF"/>
        </w:rPr>
        <w:t xml:space="preserve"> </w:t>
      </w:r>
      <w:r>
        <w:rPr>
          <w:i/>
          <w:sz w:val="24"/>
          <w:szCs w:val="24"/>
          <w:shd w:val="clear" w:color="auto" w:fill="FFFFFF"/>
        </w:rPr>
        <w:t>li benedisse</w:t>
      </w:r>
      <w:r>
        <w:rPr>
          <w:sz w:val="24"/>
          <w:szCs w:val="24"/>
          <w:shd w:val="clear" w:color="auto" w:fill="FFFFFF"/>
        </w:rPr>
        <w:t>: “Siate fecondi e moltiplicatevi…” (i, 22);</w:t>
      </w:r>
      <w:r>
        <w:rPr>
          <w:sz w:val="24"/>
          <w:szCs w:val="24"/>
        </w:rPr>
        <w:t xml:space="preserve"> </w:t>
      </w:r>
      <w:r>
        <w:rPr>
          <w:b/>
          <w:i/>
          <w:sz w:val="24"/>
          <w:szCs w:val="24"/>
          <w:shd w:val="clear" w:color="auto" w:fill="FFFFFF"/>
        </w:rPr>
        <w:t>23.</w:t>
      </w:r>
      <w:r>
        <w:rPr>
          <w:sz w:val="24"/>
          <w:szCs w:val="24"/>
          <w:shd w:val="clear" w:color="auto" w:fill="FFFFFF"/>
        </w:rPr>
        <w:t xml:space="preserve"> E </w:t>
      </w:r>
      <w:r>
        <w:rPr>
          <w:i/>
          <w:sz w:val="24"/>
          <w:szCs w:val="24"/>
          <w:shd w:val="clear" w:color="auto" w:fill="FFFFFF"/>
        </w:rPr>
        <w:t>disse</w:t>
      </w:r>
      <w:r>
        <w:rPr>
          <w:sz w:val="24"/>
          <w:szCs w:val="24"/>
          <w:shd w:val="clear" w:color="auto" w:fill="FFFFFF"/>
        </w:rPr>
        <w:t xml:space="preserve"> </w:t>
      </w:r>
      <w:proofErr w:type="spellStart"/>
      <w:r>
        <w:rPr>
          <w:sz w:val="24"/>
          <w:szCs w:val="24"/>
          <w:shd w:val="clear" w:color="auto" w:fill="FFFFFF"/>
        </w:rPr>
        <w:t>Elohim</w:t>
      </w:r>
      <w:proofErr w:type="spellEnd"/>
      <w:r>
        <w:rPr>
          <w:sz w:val="24"/>
          <w:szCs w:val="24"/>
          <w:shd w:val="clear" w:color="auto" w:fill="FFFFFF"/>
        </w:rPr>
        <w:t>: “Produca la terra animali viventi secondo la loro specie…” (i, 24);</w:t>
      </w:r>
      <w:r>
        <w:rPr>
          <w:sz w:val="24"/>
          <w:szCs w:val="24"/>
        </w:rPr>
        <w:t xml:space="preserve"> </w:t>
      </w:r>
      <w:r>
        <w:rPr>
          <w:b/>
          <w:i/>
          <w:sz w:val="24"/>
          <w:szCs w:val="24"/>
          <w:shd w:val="clear" w:color="auto" w:fill="FFFFFF"/>
        </w:rPr>
        <w:t>24.</w:t>
      </w:r>
      <w:r>
        <w:rPr>
          <w:i/>
          <w:sz w:val="24"/>
          <w:szCs w:val="24"/>
          <w:shd w:val="clear" w:color="auto" w:fill="FFFFFF"/>
        </w:rPr>
        <w:t xml:space="preserve"> </w:t>
      </w:r>
      <w:r>
        <w:rPr>
          <w:sz w:val="24"/>
          <w:szCs w:val="24"/>
          <w:shd w:val="clear" w:color="auto" w:fill="FFFFFF"/>
        </w:rPr>
        <w:t xml:space="preserve">E </w:t>
      </w:r>
      <w:r>
        <w:rPr>
          <w:i/>
          <w:sz w:val="24"/>
          <w:szCs w:val="24"/>
          <w:shd w:val="clear" w:color="auto" w:fill="FFFFFF"/>
        </w:rPr>
        <w:t>fece</w:t>
      </w:r>
      <w:r>
        <w:rPr>
          <w:sz w:val="24"/>
          <w:szCs w:val="24"/>
          <w:shd w:val="clear" w:color="auto" w:fill="FFFFFF"/>
        </w:rPr>
        <w:t xml:space="preserve"> </w:t>
      </w:r>
      <w:proofErr w:type="spellStart"/>
      <w:r>
        <w:rPr>
          <w:sz w:val="24"/>
          <w:szCs w:val="24"/>
          <w:shd w:val="clear" w:color="auto" w:fill="FFFFFF"/>
        </w:rPr>
        <w:t>Elohim</w:t>
      </w:r>
      <w:proofErr w:type="spellEnd"/>
      <w:r>
        <w:rPr>
          <w:sz w:val="24"/>
          <w:szCs w:val="24"/>
          <w:shd w:val="clear" w:color="auto" w:fill="FFFFFF"/>
        </w:rPr>
        <w:t xml:space="preserve"> gli animali del campo (i, 25);</w:t>
      </w:r>
      <w:r>
        <w:rPr>
          <w:sz w:val="24"/>
          <w:szCs w:val="24"/>
        </w:rPr>
        <w:t xml:space="preserve"> </w:t>
      </w:r>
      <w:r>
        <w:rPr>
          <w:b/>
          <w:i/>
          <w:sz w:val="24"/>
          <w:szCs w:val="24"/>
          <w:shd w:val="clear" w:color="auto" w:fill="FFFFFF"/>
        </w:rPr>
        <w:t>25.</w:t>
      </w:r>
      <w:r>
        <w:rPr>
          <w:sz w:val="24"/>
          <w:szCs w:val="24"/>
          <w:shd w:val="clear" w:color="auto" w:fill="FFFFFF"/>
        </w:rPr>
        <w:t xml:space="preserve"> E </w:t>
      </w:r>
      <w:r>
        <w:rPr>
          <w:i/>
          <w:sz w:val="24"/>
          <w:szCs w:val="24"/>
          <w:shd w:val="clear" w:color="auto" w:fill="FFFFFF"/>
        </w:rPr>
        <w:t>vide</w:t>
      </w:r>
      <w:r>
        <w:rPr>
          <w:sz w:val="24"/>
          <w:szCs w:val="24"/>
          <w:shd w:val="clear" w:color="auto" w:fill="FFFFFF"/>
        </w:rPr>
        <w:t xml:space="preserve"> </w:t>
      </w:r>
      <w:proofErr w:type="spellStart"/>
      <w:r>
        <w:rPr>
          <w:sz w:val="24"/>
          <w:szCs w:val="24"/>
          <w:shd w:val="clear" w:color="auto" w:fill="FFFFFF"/>
        </w:rPr>
        <w:t>Elohim</w:t>
      </w:r>
      <w:proofErr w:type="spellEnd"/>
      <w:r>
        <w:rPr>
          <w:sz w:val="24"/>
          <w:szCs w:val="24"/>
          <w:shd w:val="clear" w:color="auto" w:fill="FFFFFF"/>
        </w:rPr>
        <w:t xml:space="preserve"> che era buono (i, 25);</w:t>
      </w:r>
      <w:r>
        <w:rPr>
          <w:sz w:val="24"/>
          <w:szCs w:val="24"/>
        </w:rPr>
        <w:t xml:space="preserve"> </w:t>
      </w:r>
      <w:r>
        <w:rPr>
          <w:b/>
          <w:i/>
          <w:sz w:val="24"/>
          <w:szCs w:val="24"/>
          <w:shd w:val="clear" w:color="auto" w:fill="FFFFFF"/>
        </w:rPr>
        <w:t>26.</w:t>
      </w:r>
      <w:r>
        <w:rPr>
          <w:sz w:val="24"/>
          <w:szCs w:val="24"/>
          <w:shd w:val="clear" w:color="auto" w:fill="FFFFFF"/>
        </w:rPr>
        <w:t xml:space="preserve"> E </w:t>
      </w:r>
      <w:r>
        <w:rPr>
          <w:i/>
          <w:sz w:val="24"/>
          <w:szCs w:val="24"/>
          <w:shd w:val="clear" w:color="auto" w:fill="FFFFFF"/>
        </w:rPr>
        <w:t xml:space="preserve">disse </w:t>
      </w:r>
      <w:proofErr w:type="spellStart"/>
      <w:r>
        <w:rPr>
          <w:sz w:val="24"/>
          <w:szCs w:val="24"/>
          <w:shd w:val="clear" w:color="auto" w:fill="FFFFFF"/>
        </w:rPr>
        <w:t>Elohim</w:t>
      </w:r>
      <w:proofErr w:type="spellEnd"/>
      <w:r>
        <w:rPr>
          <w:sz w:val="24"/>
          <w:szCs w:val="24"/>
          <w:shd w:val="clear" w:color="auto" w:fill="FFFFFF"/>
        </w:rPr>
        <w:t xml:space="preserve">: “Facciamo </w:t>
      </w:r>
      <w:r>
        <w:rPr>
          <w:i/>
          <w:sz w:val="24"/>
          <w:szCs w:val="24"/>
          <w:shd w:val="clear" w:color="auto" w:fill="FFFFFF"/>
        </w:rPr>
        <w:t>Adam</w:t>
      </w:r>
      <w:r>
        <w:rPr>
          <w:sz w:val="24"/>
          <w:szCs w:val="24"/>
          <w:shd w:val="clear" w:color="auto" w:fill="FFFFFF"/>
        </w:rPr>
        <w:t xml:space="preserve"> a nostra immagine…” (i, 26);</w:t>
      </w:r>
      <w:r>
        <w:rPr>
          <w:sz w:val="24"/>
          <w:szCs w:val="24"/>
        </w:rPr>
        <w:t xml:space="preserve"> </w:t>
      </w:r>
      <w:r>
        <w:rPr>
          <w:b/>
          <w:i/>
          <w:sz w:val="24"/>
          <w:szCs w:val="24"/>
          <w:shd w:val="clear" w:color="auto" w:fill="FFFFFF"/>
        </w:rPr>
        <w:t>27.</w:t>
      </w:r>
      <w:r>
        <w:rPr>
          <w:sz w:val="24"/>
          <w:szCs w:val="24"/>
          <w:shd w:val="clear" w:color="auto" w:fill="FFFFFF"/>
        </w:rPr>
        <w:t xml:space="preserve"> E </w:t>
      </w:r>
      <w:r>
        <w:rPr>
          <w:i/>
          <w:sz w:val="24"/>
          <w:szCs w:val="24"/>
          <w:shd w:val="clear" w:color="auto" w:fill="FFFFFF"/>
        </w:rPr>
        <w:t>creò</w:t>
      </w:r>
      <w:r>
        <w:rPr>
          <w:sz w:val="24"/>
          <w:szCs w:val="24"/>
          <w:shd w:val="clear" w:color="auto" w:fill="FFFFFF"/>
        </w:rPr>
        <w:t xml:space="preserve"> </w:t>
      </w:r>
      <w:proofErr w:type="spellStart"/>
      <w:r>
        <w:rPr>
          <w:sz w:val="24"/>
          <w:szCs w:val="24"/>
          <w:shd w:val="clear" w:color="auto" w:fill="FFFFFF"/>
        </w:rPr>
        <w:t>Elohim</w:t>
      </w:r>
      <w:proofErr w:type="spellEnd"/>
      <w:r>
        <w:rPr>
          <w:sz w:val="24"/>
          <w:szCs w:val="24"/>
          <w:shd w:val="clear" w:color="auto" w:fill="FFFFFF"/>
        </w:rPr>
        <w:t xml:space="preserve"> l’uomo (i, 27);</w:t>
      </w:r>
      <w:r>
        <w:rPr>
          <w:sz w:val="24"/>
          <w:szCs w:val="24"/>
        </w:rPr>
        <w:t xml:space="preserve"> </w:t>
      </w:r>
      <w:r>
        <w:rPr>
          <w:b/>
          <w:i/>
          <w:sz w:val="24"/>
          <w:szCs w:val="24"/>
          <w:shd w:val="clear" w:color="auto" w:fill="FFFFFF"/>
        </w:rPr>
        <w:t>28.</w:t>
      </w:r>
      <w:r>
        <w:rPr>
          <w:b/>
          <w:sz w:val="24"/>
          <w:szCs w:val="24"/>
          <w:shd w:val="clear" w:color="auto" w:fill="FFFFFF"/>
        </w:rPr>
        <w:t xml:space="preserve"> </w:t>
      </w:r>
      <w:r>
        <w:rPr>
          <w:sz w:val="24"/>
          <w:szCs w:val="24"/>
          <w:shd w:val="clear" w:color="auto" w:fill="FFFFFF"/>
        </w:rPr>
        <w:t xml:space="preserve">A sua immagine </w:t>
      </w:r>
      <w:r>
        <w:rPr>
          <w:i/>
          <w:sz w:val="24"/>
          <w:szCs w:val="24"/>
          <w:shd w:val="clear" w:color="auto" w:fill="FFFFFF"/>
        </w:rPr>
        <w:t>lo creò</w:t>
      </w:r>
      <w:r>
        <w:rPr>
          <w:sz w:val="24"/>
          <w:szCs w:val="24"/>
          <w:shd w:val="clear" w:color="auto" w:fill="FFFFFF"/>
        </w:rPr>
        <w:t xml:space="preserve">, a immagine di </w:t>
      </w:r>
      <w:proofErr w:type="spellStart"/>
      <w:r>
        <w:rPr>
          <w:sz w:val="24"/>
          <w:szCs w:val="24"/>
          <w:shd w:val="clear" w:color="auto" w:fill="FFFFFF"/>
        </w:rPr>
        <w:t>Elohim</w:t>
      </w:r>
      <w:proofErr w:type="spellEnd"/>
      <w:r>
        <w:rPr>
          <w:sz w:val="24"/>
          <w:szCs w:val="24"/>
          <w:shd w:val="clear" w:color="auto" w:fill="FFFFFF"/>
        </w:rPr>
        <w:t xml:space="preserve"> maschio e femmina (i, 27);</w:t>
      </w:r>
      <w:r>
        <w:rPr>
          <w:sz w:val="24"/>
          <w:szCs w:val="24"/>
        </w:rPr>
        <w:t xml:space="preserve"> </w:t>
      </w:r>
      <w:r>
        <w:rPr>
          <w:b/>
          <w:i/>
          <w:sz w:val="24"/>
          <w:szCs w:val="24"/>
          <w:shd w:val="clear" w:color="auto" w:fill="FFFFFF"/>
        </w:rPr>
        <w:t>29.</w:t>
      </w:r>
      <w:r>
        <w:rPr>
          <w:sz w:val="24"/>
          <w:szCs w:val="24"/>
          <w:shd w:val="clear" w:color="auto" w:fill="FFFFFF"/>
        </w:rPr>
        <w:t xml:space="preserve"> </w:t>
      </w:r>
      <w:r>
        <w:rPr>
          <w:i/>
          <w:sz w:val="24"/>
          <w:szCs w:val="24"/>
          <w:shd w:val="clear" w:color="auto" w:fill="FFFFFF"/>
        </w:rPr>
        <w:t>Li benedisse</w:t>
      </w:r>
      <w:r>
        <w:rPr>
          <w:sz w:val="24"/>
          <w:szCs w:val="24"/>
          <w:shd w:val="clear" w:color="auto" w:fill="FFFFFF"/>
        </w:rPr>
        <w:t xml:space="preserve"> </w:t>
      </w:r>
      <w:proofErr w:type="spellStart"/>
      <w:r>
        <w:rPr>
          <w:sz w:val="24"/>
          <w:szCs w:val="24"/>
          <w:shd w:val="clear" w:color="auto" w:fill="FFFFFF"/>
        </w:rPr>
        <w:t>Elohim</w:t>
      </w:r>
      <w:proofErr w:type="spellEnd"/>
      <w:r>
        <w:rPr>
          <w:sz w:val="24"/>
          <w:szCs w:val="24"/>
          <w:shd w:val="clear" w:color="auto" w:fill="FFFFFF"/>
        </w:rPr>
        <w:t xml:space="preserve"> (i, 28);</w:t>
      </w:r>
      <w:r>
        <w:rPr>
          <w:sz w:val="24"/>
          <w:szCs w:val="24"/>
        </w:rPr>
        <w:t xml:space="preserve"> </w:t>
      </w:r>
      <w:r>
        <w:rPr>
          <w:b/>
          <w:i/>
          <w:sz w:val="24"/>
          <w:szCs w:val="24"/>
          <w:shd w:val="clear" w:color="auto" w:fill="FFFFFF"/>
        </w:rPr>
        <w:t>30.</w:t>
      </w:r>
      <w:r>
        <w:rPr>
          <w:sz w:val="24"/>
          <w:szCs w:val="24"/>
          <w:shd w:val="clear" w:color="auto" w:fill="FFFFFF"/>
        </w:rPr>
        <w:t xml:space="preserve"> E </w:t>
      </w:r>
      <w:r>
        <w:rPr>
          <w:i/>
          <w:sz w:val="24"/>
          <w:szCs w:val="24"/>
          <w:shd w:val="clear" w:color="auto" w:fill="FFFFFF"/>
        </w:rPr>
        <w:t>disse</w:t>
      </w:r>
      <w:r>
        <w:rPr>
          <w:sz w:val="24"/>
          <w:szCs w:val="24"/>
          <w:shd w:val="clear" w:color="auto" w:fill="FFFFFF"/>
        </w:rPr>
        <w:t xml:space="preserve"> </w:t>
      </w:r>
      <w:r>
        <w:rPr>
          <w:sz w:val="24"/>
          <w:szCs w:val="24"/>
          <w:shd w:val="clear" w:color="auto" w:fill="FFFFFF"/>
        </w:rPr>
        <w:lastRenderedPageBreak/>
        <w:t xml:space="preserve">loro </w:t>
      </w:r>
      <w:proofErr w:type="spellStart"/>
      <w:r>
        <w:rPr>
          <w:sz w:val="24"/>
          <w:szCs w:val="24"/>
          <w:shd w:val="clear" w:color="auto" w:fill="FFFFFF"/>
        </w:rPr>
        <w:t>Elohim</w:t>
      </w:r>
      <w:proofErr w:type="spellEnd"/>
      <w:r>
        <w:rPr>
          <w:sz w:val="24"/>
          <w:szCs w:val="24"/>
          <w:shd w:val="clear" w:color="auto" w:fill="FFFFFF"/>
        </w:rPr>
        <w:t>: “Siate fecondi e moltiplicatevi” (i, 28);</w:t>
      </w:r>
      <w:r>
        <w:rPr>
          <w:sz w:val="24"/>
          <w:szCs w:val="24"/>
        </w:rPr>
        <w:t xml:space="preserve"> </w:t>
      </w:r>
      <w:r>
        <w:rPr>
          <w:b/>
          <w:i/>
          <w:sz w:val="24"/>
          <w:szCs w:val="24"/>
          <w:shd w:val="clear" w:color="auto" w:fill="FFFFFF"/>
        </w:rPr>
        <w:t>31.</w:t>
      </w:r>
      <w:r>
        <w:rPr>
          <w:sz w:val="24"/>
          <w:szCs w:val="24"/>
          <w:shd w:val="clear" w:color="auto" w:fill="FFFFFF"/>
        </w:rPr>
        <w:t xml:space="preserve"> E </w:t>
      </w:r>
      <w:r>
        <w:rPr>
          <w:i/>
          <w:sz w:val="24"/>
          <w:szCs w:val="24"/>
          <w:shd w:val="clear" w:color="auto" w:fill="FFFFFF"/>
        </w:rPr>
        <w:t>disse</w:t>
      </w:r>
      <w:r>
        <w:rPr>
          <w:sz w:val="24"/>
          <w:szCs w:val="24"/>
          <w:shd w:val="clear" w:color="auto" w:fill="FFFFFF"/>
        </w:rPr>
        <w:t xml:space="preserve"> </w:t>
      </w:r>
      <w:proofErr w:type="spellStart"/>
      <w:r>
        <w:rPr>
          <w:sz w:val="24"/>
          <w:szCs w:val="24"/>
          <w:shd w:val="clear" w:color="auto" w:fill="FFFFFF"/>
        </w:rPr>
        <w:t>Elohim</w:t>
      </w:r>
      <w:proofErr w:type="spellEnd"/>
      <w:r>
        <w:rPr>
          <w:sz w:val="24"/>
          <w:szCs w:val="24"/>
          <w:shd w:val="clear" w:color="auto" w:fill="FFFFFF"/>
        </w:rPr>
        <w:t xml:space="preserve">: “Ecco, io </w:t>
      </w:r>
      <w:r>
        <w:rPr>
          <w:i/>
          <w:sz w:val="24"/>
          <w:szCs w:val="24"/>
          <w:shd w:val="clear" w:color="auto" w:fill="FFFFFF"/>
        </w:rPr>
        <w:t>vi do</w:t>
      </w:r>
      <w:r>
        <w:rPr>
          <w:sz w:val="24"/>
          <w:szCs w:val="24"/>
          <w:shd w:val="clear" w:color="auto" w:fill="FFFFFF"/>
        </w:rPr>
        <w:t>…” (i, 29);</w:t>
      </w:r>
      <w:r>
        <w:rPr>
          <w:sz w:val="24"/>
          <w:szCs w:val="24"/>
        </w:rPr>
        <w:t xml:space="preserve"> </w:t>
      </w:r>
      <w:r>
        <w:rPr>
          <w:b/>
          <w:i/>
          <w:sz w:val="24"/>
          <w:szCs w:val="24"/>
          <w:shd w:val="clear" w:color="auto" w:fill="FFFFFF"/>
        </w:rPr>
        <w:t>32.</w:t>
      </w:r>
      <w:r>
        <w:rPr>
          <w:sz w:val="24"/>
          <w:szCs w:val="24"/>
          <w:shd w:val="clear" w:color="auto" w:fill="FFFFFF"/>
        </w:rPr>
        <w:t xml:space="preserve"> E </w:t>
      </w:r>
      <w:r>
        <w:rPr>
          <w:i/>
          <w:sz w:val="24"/>
          <w:szCs w:val="24"/>
          <w:shd w:val="clear" w:color="auto" w:fill="FFFFFF"/>
        </w:rPr>
        <w:t>vide</w:t>
      </w:r>
      <w:r>
        <w:rPr>
          <w:sz w:val="24"/>
          <w:szCs w:val="24"/>
          <w:shd w:val="clear" w:color="auto" w:fill="FFFFFF"/>
        </w:rPr>
        <w:t xml:space="preserve"> </w:t>
      </w:r>
      <w:proofErr w:type="spellStart"/>
      <w:r>
        <w:rPr>
          <w:sz w:val="24"/>
          <w:szCs w:val="24"/>
          <w:shd w:val="clear" w:color="auto" w:fill="FFFFFF"/>
        </w:rPr>
        <w:t>Elohim</w:t>
      </w:r>
      <w:proofErr w:type="spellEnd"/>
      <w:r>
        <w:rPr>
          <w:sz w:val="24"/>
          <w:szCs w:val="24"/>
          <w:shd w:val="clear" w:color="auto" w:fill="FFFFFF"/>
        </w:rPr>
        <w:t xml:space="preserve"> quanto aveva fatto, ed ecco, era molto buono (i, 31).</w:t>
      </w:r>
    </w:p>
    <w:p w:rsidR="00956A57" w:rsidRDefault="00956A57" w:rsidP="00956A57">
      <w:pPr>
        <w:pStyle w:val="Testonotaapidipagina"/>
        <w:spacing w:line="276" w:lineRule="auto"/>
        <w:rPr>
          <w:sz w:val="24"/>
          <w:szCs w:val="24"/>
        </w:rPr>
      </w:pPr>
      <w:r>
        <w:rPr>
          <w:sz w:val="24"/>
          <w:szCs w:val="24"/>
          <w:shd w:val="clear" w:color="auto" w:fill="FFFFFF"/>
        </w:rPr>
        <w:t xml:space="preserve">I </w:t>
      </w:r>
      <w:proofErr w:type="spellStart"/>
      <w:r>
        <w:rPr>
          <w:sz w:val="24"/>
          <w:szCs w:val="24"/>
          <w:shd w:val="clear" w:color="auto" w:fill="FFFFFF"/>
        </w:rPr>
        <w:t>kabbalisti</w:t>
      </w:r>
      <w:proofErr w:type="spellEnd"/>
      <w:r>
        <w:rPr>
          <w:sz w:val="24"/>
          <w:szCs w:val="24"/>
          <w:shd w:val="clear" w:color="auto" w:fill="FFFFFF"/>
        </w:rPr>
        <w:t xml:space="preserve"> legano ciascuno di questi atti divini a una delle “trentadue Vie Mirabili”, cui sono legate anche le dieci </w:t>
      </w:r>
      <w:proofErr w:type="spellStart"/>
      <w:r>
        <w:rPr>
          <w:sz w:val="24"/>
          <w:szCs w:val="24"/>
          <w:shd w:val="clear" w:color="auto" w:fill="FFFFFF"/>
        </w:rPr>
        <w:t>Sephiroth</w:t>
      </w:r>
      <w:proofErr w:type="spellEnd"/>
      <w:r>
        <w:rPr>
          <w:sz w:val="24"/>
          <w:szCs w:val="24"/>
          <w:shd w:val="clear" w:color="auto" w:fill="FFFFFF"/>
        </w:rPr>
        <w:t xml:space="preserve">, che il testo menzionerà nel paragrafo successivo, e le ventidue lettere dell’alfabeto ebraico. Le </w:t>
      </w:r>
      <w:proofErr w:type="spellStart"/>
      <w:r>
        <w:rPr>
          <w:sz w:val="24"/>
          <w:szCs w:val="24"/>
          <w:shd w:val="clear" w:color="auto" w:fill="FFFFFF"/>
        </w:rPr>
        <w:t>Sephiroth</w:t>
      </w:r>
      <w:proofErr w:type="spellEnd"/>
      <w:r>
        <w:rPr>
          <w:sz w:val="24"/>
          <w:szCs w:val="24"/>
          <w:shd w:val="clear" w:color="auto" w:fill="FFFFFF"/>
        </w:rPr>
        <w:t xml:space="preserve"> corrispondono alle dieci volte in cui si presenta l’espressione “E disse </w:t>
      </w:r>
      <w:proofErr w:type="spellStart"/>
      <w:r>
        <w:rPr>
          <w:sz w:val="24"/>
          <w:szCs w:val="24"/>
          <w:shd w:val="clear" w:color="auto" w:fill="FFFFFF"/>
        </w:rPr>
        <w:t>Elohim</w:t>
      </w:r>
      <w:proofErr w:type="spellEnd"/>
      <w:r>
        <w:rPr>
          <w:sz w:val="24"/>
          <w:szCs w:val="24"/>
          <w:shd w:val="clear" w:color="auto" w:fill="FFFFFF"/>
        </w:rPr>
        <w:t xml:space="preserve">”, a conferma che la creazione è avvenuta per il tramite della Divina Parola. Le altre 22 si legano ciascuna a una delle lettere dell’alfabeto ebraico. </w:t>
      </w:r>
    </w:p>
    <w:p w:rsidR="00956A57" w:rsidRDefault="00956A57" w:rsidP="00956A57">
      <w:pPr>
        <w:pStyle w:val="Testonotaapidipagina"/>
        <w:spacing w:line="276" w:lineRule="auto"/>
        <w:rPr>
          <w:sz w:val="24"/>
          <w:szCs w:val="24"/>
        </w:rPr>
      </w:pPr>
      <w:r>
        <w:rPr>
          <w:sz w:val="24"/>
          <w:szCs w:val="24"/>
        </w:rPr>
        <w:t>Sul simbolismo legato al numero 32 si potrebbero scrivere intere biblioteche, dato che si tratta di una delle chiavi fondamentali nell’interpretazione dell’universo mistico. Ad esempio, ricorderemo che le due colonne del Tempio di Salomone – raffigurazione allegorica del Tutto – vennero costruite dall’architetto Hiram con una proporzione tra altezza e circonferenza di 3:2. Inoltre, in cima ad esse era posto un capitello alto cinque (3+2) cubiti (</w:t>
      </w:r>
      <w:r>
        <w:rPr>
          <w:i/>
          <w:sz w:val="24"/>
          <w:szCs w:val="24"/>
        </w:rPr>
        <w:t>I Re</w:t>
      </w:r>
      <w:r>
        <w:rPr>
          <w:sz w:val="24"/>
          <w:szCs w:val="24"/>
        </w:rPr>
        <w:t xml:space="preserve">, vii, 15). I </w:t>
      </w:r>
      <w:proofErr w:type="spellStart"/>
      <w:r>
        <w:rPr>
          <w:sz w:val="24"/>
          <w:szCs w:val="24"/>
        </w:rPr>
        <w:t>kabbalisti</w:t>
      </w:r>
      <w:proofErr w:type="spellEnd"/>
      <w:r>
        <w:rPr>
          <w:sz w:val="24"/>
          <w:szCs w:val="24"/>
        </w:rPr>
        <w:t xml:space="preserve">, in più fanno notare come, per penetrare nei misteri della Creazione, l’uomo abbia a disposizione trentadue strumenti: le dieci cifre (dieci, quanto le dita delle mani) e le ventidue lettere dell’alfabeto ebraico. Sia numeri che lettere, che rappresentano le quantità e le qualità, sono portatori di significati archetipici che permettono di risalire sino all’origine delle cose. Queste sintetiche considerazioni possono dare soltanto una pallida – pallidissima – idea di quanto complessi siano i ragionamenti che hanno portato alla precisa terminologia che impiega l’autore del </w:t>
      </w:r>
      <w:proofErr w:type="spellStart"/>
      <w:r>
        <w:rPr>
          <w:i/>
          <w:sz w:val="24"/>
          <w:szCs w:val="24"/>
        </w:rPr>
        <w:t>Sepher</w:t>
      </w:r>
      <w:proofErr w:type="spellEnd"/>
      <w:r>
        <w:rPr>
          <w:i/>
          <w:sz w:val="24"/>
          <w:szCs w:val="24"/>
        </w:rPr>
        <w:t xml:space="preserve"> </w:t>
      </w:r>
      <w:proofErr w:type="spellStart"/>
      <w:r>
        <w:rPr>
          <w:i/>
          <w:sz w:val="24"/>
          <w:szCs w:val="24"/>
        </w:rPr>
        <w:t>Yetzirah</w:t>
      </w:r>
      <w:proofErr w:type="spellEnd"/>
      <w:r>
        <w:rPr>
          <w:sz w:val="24"/>
          <w:szCs w:val="24"/>
        </w:rPr>
        <w:t xml:space="preserve">, e come sia assolutamente semplicistico limitarsi a dire, come molti commenti, che le “trentadue vie” siano in tal numero unicamente perché somma delle dieci </w:t>
      </w:r>
      <w:proofErr w:type="spellStart"/>
      <w:r>
        <w:rPr>
          <w:sz w:val="24"/>
          <w:szCs w:val="24"/>
        </w:rPr>
        <w:t>Sephiroth</w:t>
      </w:r>
      <w:proofErr w:type="spellEnd"/>
      <w:r>
        <w:rPr>
          <w:sz w:val="24"/>
          <w:szCs w:val="24"/>
        </w:rPr>
        <w:t xml:space="preserve"> e delle ventidue lettere dell’alfabeto ebraico.</w:t>
      </w:r>
    </w:p>
    <w:p w:rsidR="00956A57" w:rsidRDefault="00956A57" w:rsidP="00956A57">
      <w:pPr>
        <w:pStyle w:val="Testonotaapidipagina"/>
        <w:spacing w:line="276" w:lineRule="auto"/>
        <w:rPr>
          <w:sz w:val="24"/>
          <w:szCs w:val="24"/>
        </w:rPr>
      </w:pPr>
      <w:r>
        <w:rPr>
          <w:b/>
          <w:i/>
          <w:sz w:val="24"/>
          <w:szCs w:val="24"/>
        </w:rPr>
        <w:tab/>
        <w:t>Vie</w:t>
      </w:r>
      <w:r>
        <w:rPr>
          <w:b/>
          <w:sz w:val="24"/>
          <w:szCs w:val="24"/>
        </w:rPr>
        <w:t>.</w:t>
      </w:r>
      <w:r>
        <w:rPr>
          <w:sz w:val="24"/>
          <w:szCs w:val="24"/>
        </w:rPr>
        <w:t xml:space="preserve"> La parola è </w:t>
      </w:r>
      <w:proofErr w:type="spellStart"/>
      <w:r>
        <w:rPr>
          <w:i/>
          <w:sz w:val="24"/>
          <w:szCs w:val="24"/>
        </w:rPr>
        <w:t>nativoth</w:t>
      </w:r>
      <w:proofErr w:type="spellEnd"/>
      <w:r>
        <w:rPr>
          <w:sz w:val="24"/>
          <w:szCs w:val="24"/>
        </w:rPr>
        <w:t xml:space="preserve"> </w:t>
      </w:r>
      <w:proofErr w:type="spellStart"/>
      <w:r>
        <w:rPr>
          <w:rFonts w:ascii="Hebrew" w:hAnsi="Hebrew"/>
          <w:spacing w:val="30"/>
          <w:sz w:val="24"/>
          <w:szCs w:val="24"/>
        </w:rPr>
        <w:t>twbytn</w:t>
      </w:r>
      <w:proofErr w:type="spellEnd"/>
      <w:r>
        <w:rPr>
          <w:sz w:val="24"/>
          <w:szCs w:val="24"/>
        </w:rPr>
        <w:t xml:space="preserve">, femminile plurale di </w:t>
      </w:r>
      <w:proofErr w:type="spellStart"/>
      <w:r>
        <w:rPr>
          <w:i/>
          <w:sz w:val="24"/>
          <w:szCs w:val="24"/>
        </w:rPr>
        <w:t>nativ</w:t>
      </w:r>
      <w:proofErr w:type="spellEnd"/>
      <w:r>
        <w:rPr>
          <w:sz w:val="24"/>
          <w:szCs w:val="24"/>
        </w:rPr>
        <w:t xml:space="preserve"> </w:t>
      </w:r>
      <w:proofErr w:type="spellStart"/>
      <w:r>
        <w:rPr>
          <w:rFonts w:ascii="Hebrew" w:hAnsi="Hebrew"/>
          <w:spacing w:val="30"/>
          <w:sz w:val="24"/>
          <w:szCs w:val="24"/>
        </w:rPr>
        <w:t>bytn</w:t>
      </w:r>
      <w:proofErr w:type="spellEnd"/>
      <w:r>
        <w:rPr>
          <w:sz w:val="24"/>
          <w:szCs w:val="24"/>
        </w:rPr>
        <w:t xml:space="preserve">, che significa sentiero, cammino tracciato a piedi. È usata nello stesso senso dell’espressione cristiana “cammino della salvezza”. La maggioranza delle traduzioni rende in effetti </w:t>
      </w:r>
      <w:proofErr w:type="spellStart"/>
      <w:r>
        <w:rPr>
          <w:i/>
          <w:sz w:val="24"/>
          <w:szCs w:val="24"/>
        </w:rPr>
        <w:t>nativoth</w:t>
      </w:r>
      <w:proofErr w:type="spellEnd"/>
      <w:r>
        <w:rPr>
          <w:sz w:val="24"/>
          <w:szCs w:val="24"/>
        </w:rPr>
        <w:t xml:space="preserve"> come “sentieri” (</w:t>
      </w:r>
      <w:proofErr w:type="spellStart"/>
      <w:r>
        <w:rPr>
          <w:i/>
          <w:sz w:val="24"/>
          <w:szCs w:val="24"/>
        </w:rPr>
        <w:t>paths</w:t>
      </w:r>
      <w:proofErr w:type="spellEnd"/>
      <w:r>
        <w:rPr>
          <w:sz w:val="24"/>
          <w:szCs w:val="24"/>
        </w:rPr>
        <w:t xml:space="preserve"> in inglese, </w:t>
      </w:r>
      <w:proofErr w:type="spellStart"/>
      <w:r>
        <w:rPr>
          <w:i/>
          <w:sz w:val="24"/>
          <w:szCs w:val="24"/>
        </w:rPr>
        <w:t>sentiers</w:t>
      </w:r>
      <w:proofErr w:type="spellEnd"/>
      <w:r>
        <w:rPr>
          <w:sz w:val="24"/>
          <w:szCs w:val="24"/>
        </w:rPr>
        <w:t xml:space="preserve"> in francese), ma ho preferito nella mia versione usare il termine “vie” – femminile anch’esso, e questo ha la sua importanza – perché rende maggiormente l’idea di un percorso diretto verso un fine ben definito, anche se ancora non l’abbiamo in vista. Dal termine </w:t>
      </w:r>
      <w:proofErr w:type="spellStart"/>
      <w:r>
        <w:rPr>
          <w:i/>
          <w:sz w:val="24"/>
          <w:szCs w:val="24"/>
        </w:rPr>
        <w:t>nativoth</w:t>
      </w:r>
      <w:proofErr w:type="spellEnd"/>
      <w:r>
        <w:rPr>
          <w:sz w:val="24"/>
          <w:szCs w:val="24"/>
        </w:rPr>
        <w:t xml:space="preserve"> </w:t>
      </w:r>
      <w:proofErr w:type="spellStart"/>
      <w:r>
        <w:rPr>
          <w:rFonts w:ascii="Hebrew" w:hAnsi="Hebrew"/>
          <w:spacing w:val="30"/>
          <w:sz w:val="24"/>
          <w:szCs w:val="24"/>
        </w:rPr>
        <w:t>twbytn</w:t>
      </w:r>
      <w:proofErr w:type="spellEnd"/>
      <w:r>
        <w:rPr>
          <w:sz w:val="24"/>
          <w:szCs w:val="24"/>
        </w:rPr>
        <w:t xml:space="preserve"> tuttavia, a seconda delle vocali attribuite con i segni diacritici, si possono ricavare anche altri significati: potenza, fase, forma, efficacia. Tale </w:t>
      </w:r>
      <w:proofErr w:type="spellStart"/>
      <w:r>
        <w:rPr>
          <w:sz w:val="24"/>
          <w:szCs w:val="24"/>
        </w:rPr>
        <w:t>polisemismo</w:t>
      </w:r>
      <w:proofErr w:type="spellEnd"/>
      <w:r>
        <w:rPr>
          <w:sz w:val="24"/>
          <w:szCs w:val="24"/>
        </w:rPr>
        <w:t xml:space="preserve">, presente in tutti i testi di questo genere, è voluto: i </w:t>
      </w:r>
      <w:proofErr w:type="spellStart"/>
      <w:r>
        <w:rPr>
          <w:sz w:val="24"/>
          <w:szCs w:val="24"/>
        </w:rPr>
        <w:t>kabbalisti</w:t>
      </w:r>
      <w:proofErr w:type="spellEnd"/>
      <w:r>
        <w:rPr>
          <w:sz w:val="24"/>
          <w:szCs w:val="24"/>
        </w:rPr>
        <w:t xml:space="preserve"> mettono insieme i diversi significati per ricavarne formule dottrinali (sul </w:t>
      </w:r>
      <w:proofErr w:type="spellStart"/>
      <w:r>
        <w:rPr>
          <w:sz w:val="24"/>
          <w:szCs w:val="24"/>
        </w:rPr>
        <w:t>polisemismo</w:t>
      </w:r>
      <w:proofErr w:type="spellEnd"/>
      <w:r>
        <w:rPr>
          <w:sz w:val="24"/>
          <w:szCs w:val="24"/>
        </w:rPr>
        <w:t xml:space="preserve"> delle trattazioni tradizionali, si veda il mio </w:t>
      </w:r>
      <w:r>
        <w:rPr>
          <w:i/>
          <w:sz w:val="24"/>
          <w:szCs w:val="24"/>
        </w:rPr>
        <w:t>Commento</w:t>
      </w:r>
      <w:r>
        <w:rPr>
          <w:sz w:val="24"/>
          <w:szCs w:val="24"/>
        </w:rPr>
        <w:t xml:space="preserve"> alla fine del testo). Il termine </w:t>
      </w:r>
      <w:proofErr w:type="spellStart"/>
      <w:r>
        <w:rPr>
          <w:i/>
          <w:sz w:val="24"/>
          <w:szCs w:val="24"/>
        </w:rPr>
        <w:t>nativoth</w:t>
      </w:r>
      <w:proofErr w:type="spellEnd"/>
      <w:r>
        <w:rPr>
          <w:sz w:val="24"/>
          <w:szCs w:val="24"/>
        </w:rPr>
        <w:t xml:space="preserve"> è usato raramente nelle Scritture. Più comune è il termine </w:t>
      </w:r>
      <w:proofErr w:type="spellStart"/>
      <w:r>
        <w:rPr>
          <w:i/>
          <w:sz w:val="24"/>
          <w:szCs w:val="24"/>
        </w:rPr>
        <w:t>derekh</w:t>
      </w:r>
      <w:proofErr w:type="spellEnd"/>
      <w:r>
        <w:rPr>
          <w:sz w:val="24"/>
          <w:szCs w:val="24"/>
        </w:rPr>
        <w:t xml:space="preserve"> </w:t>
      </w:r>
      <w:proofErr w:type="spellStart"/>
      <w:r>
        <w:rPr>
          <w:rFonts w:ascii="Hebrew" w:hAnsi="Hebrew"/>
          <w:spacing w:val="30"/>
          <w:sz w:val="24"/>
          <w:szCs w:val="24"/>
        </w:rPr>
        <w:t>krd</w:t>
      </w:r>
      <w:proofErr w:type="spellEnd"/>
      <w:r>
        <w:rPr>
          <w:sz w:val="24"/>
          <w:szCs w:val="24"/>
        </w:rPr>
        <w:t xml:space="preserve">, ma lo </w:t>
      </w:r>
      <w:r>
        <w:rPr>
          <w:i/>
          <w:sz w:val="24"/>
          <w:szCs w:val="24"/>
        </w:rPr>
        <w:t>Zohar</w:t>
      </w:r>
      <w:r>
        <w:rPr>
          <w:sz w:val="24"/>
          <w:szCs w:val="24"/>
        </w:rPr>
        <w:t xml:space="preserve"> sottolinea una importante differenza fra i due vocaboli: </w:t>
      </w:r>
      <w:proofErr w:type="spellStart"/>
      <w:r>
        <w:rPr>
          <w:i/>
          <w:sz w:val="24"/>
          <w:szCs w:val="24"/>
        </w:rPr>
        <w:t>derekh</w:t>
      </w:r>
      <w:proofErr w:type="spellEnd"/>
      <w:r>
        <w:rPr>
          <w:sz w:val="24"/>
          <w:szCs w:val="24"/>
        </w:rPr>
        <w:t xml:space="preserve"> è una strada pubblica, usata da tutti, </w:t>
      </w:r>
      <w:proofErr w:type="spellStart"/>
      <w:r>
        <w:rPr>
          <w:i/>
          <w:sz w:val="24"/>
          <w:szCs w:val="24"/>
        </w:rPr>
        <w:t>nativ</w:t>
      </w:r>
      <w:proofErr w:type="spellEnd"/>
      <w:r>
        <w:rPr>
          <w:sz w:val="24"/>
          <w:szCs w:val="24"/>
        </w:rPr>
        <w:t xml:space="preserve"> è invece un cammino personale, un percorso che ciascuno sceglie per sé. </w:t>
      </w:r>
      <w:proofErr w:type="spellStart"/>
      <w:r>
        <w:rPr>
          <w:sz w:val="24"/>
          <w:szCs w:val="24"/>
        </w:rPr>
        <w:t>Nahmanide</w:t>
      </w:r>
      <w:proofErr w:type="spellEnd"/>
      <w:r>
        <w:rPr>
          <w:sz w:val="24"/>
          <w:szCs w:val="24"/>
        </w:rPr>
        <w:t xml:space="preserve"> (1194-1270), nel suo commento al </w:t>
      </w:r>
      <w:proofErr w:type="spellStart"/>
      <w:r>
        <w:rPr>
          <w:i/>
          <w:sz w:val="24"/>
          <w:szCs w:val="24"/>
        </w:rPr>
        <w:t>Sepher</w:t>
      </w:r>
      <w:proofErr w:type="spellEnd"/>
      <w:r>
        <w:rPr>
          <w:i/>
          <w:sz w:val="24"/>
          <w:szCs w:val="24"/>
        </w:rPr>
        <w:t xml:space="preserve"> </w:t>
      </w:r>
      <w:proofErr w:type="spellStart"/>
      <w:r>
        <w:rPr>
          <w:i/>
          <w:sz w:val="24"/>
          <w:szCs w:val="24"/>
        </w:rPr>
        <w:t>Yetzirah</w:t>
      </w:r>
      <w:proofErr w:type="spellEnd"/>
      <w:r>
        <w:rPr>
          <w:sz w:val="24"/>
          <w:szCs w:val="24"/>
        </w:rPr>
        <w:t xml:space="preserve">, scrive che “le </w:t>
      </w:r>
      <w:proofErr w:type="spellStart"/>
      <w:r>
        <w:rPr>
          <w:i/>
          <w:sz w:val="24"/>
          <w:szCs w:val="24"/>
        </w:rPr>
        <w:t>nativoth</w:t>
      </w:r>
      <w:proofErr w:type="spellEnd"/>
      <w:r>
        <w:rPr>
          <w:sz w:val="24"/>
          <w:szCs w:val="24"/>
        </w:rPr>
        <w:t xml:space="preserve"> sono vie così strette che chi le imbocca non vede dove finiscono. Per tale motivo il testo non scrive ‘strade’, dato che queste sono ampie e sgombre… A questo si riferiscono le Scritture là dove affermano: ‘Così dice il Signore: Fermatevi nelle strade e guardate, informatevi circa i sentieri del passato, dove sta la strada buona e prendetela, così troverete pace per le anime vostre’ (</w:t>
      </w:r>
      <w:r>
        <w:rPr>
          <w:i/>
          <w:sz w:val="24"/>
          <w:szCs w:val="24"/>
        </w:rPr>
        <w:t>Geremia</w:t>
      </w:r>
      <w:r>
        <w:rPr>
          <w:sz w:val="24"/>
          <w:szCs w:val="24"/>
        </w:rPr>
        <w:t xml:space="preserve">. vi, 16). In tale versetto le anime sono messe in rapporto con la visione e le </w:t>
      </w:r>
      <w:proofErr w:type="spellStart"/>
      <w:r>
        <w:rPr>
          <w:i/>
          <w:sz w:val="24"/>
          <w:szCs w:val="24"/>
        </w:rPr>
        <w:t>nativoth</w:t>
      </w:r>
      <w:proofErr w:type="spellEnd"/>
      <w:r>
        <w:rPr>
          <w:sz w:val="24"/>
          <w:szCs w:val="24"/>
        </w:rPr>
        <w:t xml:space="preserve"> sono associate all’interrogazione”. L’implicazione è che il processo formativo, pur riguardando il Tutto nel suo complesso, è sempre qualcosa che si esplica su base individuale, come la fede è individuale: non esistono “strade pubbliche” che portino a Dio.</w:t>
      </w:r>
    </w:p>
    <w:p w:rsidR="00956A57" w:rsidRDefault="00956A57" w:rsidP="00956A57">
      <w:pPr>
        <w:pStyle w:val="Testonotaapidipagina"/>
        <w:spacing w:line="276" w:lineRule="auto"/>
        <w:rPr>
          <w:sz w:val="24"/>
          <w:szCs w:val="24"/>
        </w:rPr>
      </w:pPr>
      <w:r>
        <w:rPr>
          <w:b/>
          <w:i/>
          <w:sz w:val="24"/>
          <w:szCs w:val="24"/>
        </w:rPr>
        <w:tab/>
        <w:t>Mirabili</w:t>
      </w:r>
      <w:r>
        <w:rPr>
          <w:b/>
          <w:sz w:val="24"/>
          <w:szCs w:val="24"/>
        </w:rPr>
        <w:t>.</w:t>
      </w:r>
      <w:r>
        <w:rPr>
          <w:sz w:val="24"/>
          <w:szCs w:val="24"/>
        </w:rPr>
        <w:t xml:space="preserve"> Il termine usato è </w:t>
      </w:r>
      <w:proofErr w:type="spellStart"/>
      <w:r>
        <w:rPr>
          <w:i/>
          <w:sz w:val="24"/>
          <w:szCs w:val="24"/>
        </w:rPr>
        <w:t>pelioth</w:t>
      </w:r>
      <w:proofErr w:type="spellEnd"/>
      <w:r>
        <w:rPr>
          <w:sz w:val="24"/>
          <w:szCs w:val="24"/>
        </w:rPr>
        <w:t xml:space="preserve"> </w:t>
      </w:r>
      <w:proofErr w:type="spellStart"/>
      <w:r>
        <w:rPr>
          <w:rFonts w:ascii="Hebrew" w:hAnsi="Hebrew"/>
          <w:spacing w:val="30"/>
          <w:sz w:val="24"/>
          <w:szCs w:val="24"/>
        </w:rPr>
        <w:t>twaylp</w:t>
      </w:r>
      <w:proofErr w:type="spellEnd"/>
      <w:r>
        <w:rPr>
          <w:sz w:val="24"/>
          <w:szCs w:val="24"/>
        </w:rPr>
        <w:t xml:space="preserve">, che deriva da una radice </w:t>
      </w:r>
      <w:proofErr w:type="spellStart"/>
      <w:r>
        <w:rPr>
          <w:smallCaps/>
          <w:sz w:val="24"/>
          <w:szCs w:val="24"/>
        </w:rPr>
        <w:t>plh</w:t>
      </w:r>
      <w:proofErr w:type="spellEnd"/>
      <w:r>
        <w:rPr>
          <w:sz w:val="24"/>
          <w:szCs w:val="24"/>
        </w:rPr>
        <w:t xml:space="preserve"> </w:t>
      </w:r>
      <w:proofErr w:type="spellStart"/>
      <w:r>
        <w:rPr>
          <w:rFonts w:ascii="Hebrew" w:hAnsi="Hebrew"/>
          <w:spacing w:val="30"/>
          <w:sz w:val="24"/>
          <w:szCs w:val="24"/>
        </w:rPr>
        <w:t>alp</w:t>
      </w:r>
      <w:proofErr w:type="spellEnd"/>
      <w:r>
        <w:rPr>
          <w:sz w:val="24"/>
          <w:szCs w:val="24"/>
        </w:rPr>
        <w:t xml:space="preserve"> col significato di “occulto, separato dal mondo”, ed è affine al termine ebraico che indica “miracolo”. L’abbinamento dei vocaboli </w:t>
      </w:r>
      <w:proofErr w:type="spellStart"/>
      <w:r>
        <w:rPr>
          <w:i/>
          <w:sz w:val="24"/>
          <w:szCs w:val="24"/>
        </w:rPr>
        <w:t>nativoth</w:t>
      </w:r>
      <w:proofErr w:type="spellEnd"/>
      <w:r>
        <w:rPr>
          <w:i/>
          <w:sz w:val="24"/>
          <w:szCs w:val="24"/>
        </w:rPr>
        <w:t xml:space="preserve"> </w:t>
      </w:r>
      <w:proofErr w:type="spellStart"/>
      <w:r>
        <w:rPr>
          <w:i/>
          <w:sz w:val="24"/>
          <w:szCs w:val="24"/>
        </w:rPr>
        <w:t>pelioth</w:t>
      </w:r>
      <w:proofErr w:type="spellEnd"/>
      <w:r>
        <w:rPr>
          <w:sz w:val="24"/>
          <w:szCs w:val="24"/>
        </w:rPr>
        <w:t xml:space="preserve"> </w:t>
      </w:r>
      <w:proofErr w:type="spellStart"/>
      <w:r>
        <w:rPr>
          <w:rFonts w:ascii="Hebrew" w:hAnsi="Hebrew"/>
          <w:spacing w:val="30"/>
          <w:sz w:val="24"/>
          <w:szCs w:val="24"/>
        </w:rPr>
        <w:t>twaylp</w:t>
      </w:r>
      <w:proofErr w:type="spellEnd"/>
      <w:r>
        <w:rPr>
          <w:sz w:val="24"/>
          <w:szCs w:val="24"/>
        </w:rPr>
        <w:t xml:space="preserve"> </w:t>
      </w:r>
      <w:proofErr w:type="spellStart"/>
      <w:r>
        <w:rPr>
          <w:rFonts w:ascii="Hebrew" w:hAnsi="Hebrew"/>
          <w:spacing w:val="30"/>
          <w:sz w:val="24"/>
          <w:szCs w:val="24"/>
        </w:rPr>
        <w:t>twbytn</w:t>
      </w:r>
      <w:proofErr w:type="spellEnd"/>
      <w:r>
        <w:rPr>
          <w:spacing w:val="30"/>
          <w:sz w:val="24"/>
          <w:szCs w:val="24"/>
        </w:rPr>
        <w:t xml:space="preserve">, </w:t>
      </w:r>
      <w:r>
        <w:rPr>
          <w:sz w:val="24"/>
          <w:szCs w:val="24"/>
        </w:rPr>
        <w:t xml:space="preserve">è la prima di una serie di “coppie significanti” che </w:t>
      </w:r>
      <w:r>
        <w:rPr>
          <w:sz w:val="24"/>
          <w:szCs w:val="24"/>
        </w:rPr>
        <w:lastRenderedPageBreak/>
        <w:t xml:space="preserve">caratterizzano il </w:t>
      </w:r>
      <w:proofErr w:type="spellStart"/>
      <w:r>
        <w:rPr>
          <w:i/>
          <w:sz w:val="24"/>
          <w:szCs w:val="24"/>
        </w:rPr>
        <w:t>Sepher</w:t>
      </w:r>
      <w:proofErr w:type="spellEnd"/>
      <w:r>
        <w:rPr>
          <w:i/>
          <w:sz w:val="24"/>
          <w:szCs w:val="24"/>
        </w:rPr>
        <w:t xml:space="preserve"> </w:t>
      </w:r>
      <w:proofErr w:type="spellStart"/>
      <w:r>
        <w:rPr>
          <w:i/>
          <w:sz w:val="24"/>
          <w:szCs w:val="24"/>
        </w:rPr>
        <w:t>Yetzirah</w:t>
      </w:r>
      <w:proofErr w:type="spellEnd"/>
      <w:r>
        <w:rPr>
          <w:sz w:val="24"/>
          <w:szCs w:val="24"/>
        </w:rPr>
        <w:t xml:space="preserve">. Successivamente si incontreranno </w:t>
      </w:r>
      <w:proofErr w:type="spellStart"/>
      <w:r>
        <w:rPr>
          <w:i/>
          <w:sz w:val="24"/>
          <w:szCs w:val="24"/>
        </w:rPr>
        <w:t>Sephiroth</w:t>
      </w:r>
      <w:proofErr w:type="spellEnd"/>
      <w:r>
        <w:rPr>
          <w:i/>
          <w:sz w:val="24"/>
          <w:szCs w:val="24"/>
        </w:rPr>
        <w:t xml:space="preserve"> </w:t>
      </w:r>
      <w:proofErr w:type="spellStart"/>
      <w:r>
        <w:rPr>
          <w:i/>
          <w:sz w:val="24"/>
          <w:szCs w:val="24"/>
        </w:rPr>
        <w:t>belimah</w:t>
      </w:r>
      <w:proofErr w:type="spellEnd"/>
      <w:r>
        <w:rPr>
          <w:sz w:val="24"/>
          <w:szCs w:val="24"/>
        </w:rPr>
        <w:t xml:space="preserve"> e </w:t>
      </w:r>
      <w:proofErr w:type="spellStart"/>
      <w:r>
        <w:rPr>
          <w:i/>
          <w:sz w:val="24"/>
          <w:szCs w:val="24"/>
        </w:rPr>
        <w:t>autioth</w:t>
      </w:r>
      <w:proofErr w:type="spellEnd"/>
      <w:r>
        <w:rPr>
          <w:i/>
          <w:sz w:val="24"/>
          <w:szCs w:val="24"/>
        </w:rPr>
        <w:t xml:space="preserve"> </w:t>
      </w:r>
      <w:proofErr w:type="spellStart"/>
      <w:r>
        <w:rPr>
          <w:i/>
          <w:sz w:val="24"/>
          <w:szCs w:val="24"/>
        </w:rPr>
        <w:t>yesod</w:t>
      </w:r>
      <w:proofErr w:type="spellEnd"/>
      <w:r>
        <w:rPr>
          <w:sz w:val="24"/>
          <w:szCs w:val="24"/>
        </w:rPr>
        <w:t xml:space="preserve">, e poi altre ancora. Queste “coppie significanti” vanno analizzate attentamente, perché in esse è racchiuso il senso profondo del testo. </w:t>
      </w:r>
      <w:proofErr w:type="spellStart"/>
      <w:r>
        <w:rPr>
          <w:i/>
          <w:sz w:val="24"/>
          <w:szCs w:val="24"/>
        </w:rPr>
        <w:t>Nativoth</w:t>
      </w:r>
      <w:proofErr w:type="spellEnd"/>
      <w:r>
        <w:rPr>
          <w:i/>
          <w:sz w:val="24"/>
          <w:szCs w:val="24"/>
        </w:rPr>
        <w:t xml:space="preserve"> </w:t>
      </w:r>
      <w:proofErr w:type="spellStart"/>
      <w:r>
        <w:rPr>
          <w:i/>
          <w:sz w:val="24"/>
          <w:szCs w:val="24"/>
        </w:rPr>
        <w:t>pelioth</w:t>
      </w:r>
      <w:proofErr w:type="spellEnd"/>
      <w:r>
        <w:rPr>
          <w:sz w:val="24"/>
          <w:szCs w:val="24"/>
        </w:rPr>
        <w:t xml:space="preserve"> sono entrambi femminili plurali, rispettivamente di </w:t>
      </w:r>
      <w:proofErr w:type="spellStart"/>
      <w:r>
        <w:rPr>
          <w:i/>
          <w:sz w:val="24"/>
          <w:szCs w:val="24"/>
        </w:rPr>
        <w:t>nativ</w:t>
      </w:r>
      <w:proofErr w:type="spellEnd"/>
      <w:r>
        <w:rPr>
          <w:sz w:val="24"/>
          <w:szCs w:val="24"/>
        </w:rPr>
        <w:t xml:space="preserve"> </w:t>
      </w:r>
      <w:proofErr w:type="spellStart"/>
      <w:r>
        <w:rPr>
          <w:rFonts w:ascii="Hebrew" w:hAnsi="Hebrew"/>
          <w:spacing w:val="30"/>
          <w:sz w:val="24"/>
          <w:szCs w:val="24"/>
        </w:rPr>
        <w:t>bytn</w:t>
      </w:r>
      <w:proofErr w:type="spellEnd"/>
      <w:r>
        <w:rPr>
          <w:sz w:val="24"/>
          <w:szCs w:val="24"/>
        </w:rPr>
        <w:t xml:space="preserve"> e </w:t>
      </w:r>
      <w:proofErr w:type="spellStart"/>
      <w:r>
        <w:rPr>
          <w:i/>
          <w:sz w:val="24"/>
          <w:szCs w:val="24"/>
        </w:rPr>
        <w:t>peliah</w:t>
      </w:r>
      <w:proofErr w:type="spellEnd"/>
      <w:r>
        <w:rPr>
          <w:sz w:val="24"/>
          <w:szCs w:val="24"/>
        </w:rPr>
        <w:t xml:space="preserve"> </w:t>
      </w:r>
      <w:proofErr w:type="spellStart"/>
      <w:r>
        <w:rPr>
          <w:rFonts w:ascii="Hebrew" w:hAnsi="Hebrew"/>
          <w:spacing w:val="30"/>
          <w:sz w:val="24"/>
          <w:szCs w:val="24"/>
        </w:rPr>
        <w:t>aylp</w:t>
      </w:r>
      <w:proofErr w:type="spellEnd"/>
      <w:r>
        <w:rPr>
          <w:sz w:val="24"/>
          <w:szCs w:val="24"/>
        </w:rPr>
        <w:t>. In ebraico, “</w:t>
      </w:r>
      <w:proofErr w:type="spellStart"/>
      <w:r>
        <w:rPr>
          <w:i/>
          <w:sz w:val="24"/>
          <w:szCs w:val="24"/>
        </w:rPr>
        <w:t>Aleph</w:t>
      </w:r>
      <w:proofErr w:type="spellEnd"/>
      <w:r>
        <w:rPr>
          <w:sz w:val="24"/>
          <w:szCs w:val="24"/>
        </w:rPr>
        <w:t xml:space="preserve">” si scrive </w:t>
      </w:r>
      <w:r>
        <w:rPr>
          <w:rFonts w:ascii="Hebrew" w:hAnsi="Hebrew"/>
          <w:spacing w:val="30"/>
          <w:sz w:val="24"/>
          <w:szCs w:val="24"/>
        </w:rPr>
        <w:t>[la</w:t>
      </w:r>
      <w:r>
        <w:rPr>
          <w:sz w:val="24"/>
          <w:szCs w:val="24"/>
        </w:rPr>
        <w:t xml:space="preserve"> (il segno </w:t>
      </w:r>
      <w:proofErr w:type="gramStart"/>
      <w:r>
        <w:rPr>
          <w:rFonts w:ascii="Hebrew" w:hAnsi="Hebrew"/>
          <w:sz w:val="24"/>
          <w:szCs w:val="24"/>
        </w:rPr>
        <w:t>[</w:t>
      </w:r>
      <w:r>
        <w:rPr>
          <w:sz w:val="24"/>
          <w:szCs w:val="24"/>
        </w:rPr>
        <w:t xml:space="preserve"> è</w:t>
      </w:r>
      <w:proofErr w:type="gramEnd"/>
      <w:r>
        <w:rPr>
          <w:sz w:val="24"/>
          <w:szCs w:val="24"/>
        </w:rPr>
        <w:t xml:space="preserve"> la forma finale della lettera </w:t>
      </w:r>
      <w:proofErr w:type="spellStart"/>
      <w:r>
        <w:rPr>
          <w:i/>
          <w:sz w:val="24"/>
          <w:szCs w:val="24"/>
        </w:rPr>
        <w:t>Peh</w:t>
      </w:r>
      <w:proofErr w:type="spellEnd"/>
      <w:r>
        <w:rPr>
          <w:sz w:val="24"/>
          <w:szCs w:val="24"/>
        </w:rPr>
        <w:t xml:space="preserve"> </w:t>
      </w:r>
      <w:r>
        <w:rPr>
          <w:rFonts w:ascii="Hebrew" w:hAnsi="Hebrew"/>
          <w:spacing w:val="30"/>
          <w:sz w:val="24"/>
          <w:szCs w:val="24"/>
        </w:rPr>
        <w:t>p</w:t>
      </w:r>
      <w:r>
        <w:rPr>
          <w:sz w:val="24"/>
          <w:szCs w:val="24"/>
        </w:rPr>
        <w:t>),</w:t>
      </w:r>
      <w:r>
        <w:rPr>
          <w:spacing w:val="30"/>
          <w:sz w:val="24"/>
          <w:szCs w:val="24"/>
        </w:rPr>
        <w:t xml:space="preserve"> </w:t>
      </w:r>
      <w:r>
        <w:rPr>
          <w:sz w:val="24"/>
          <w:szCs w:val="24"/>
        </w:rPr>
        <w:t>e “</w:t>
      </w:r>
      <w:r>
        <w:rPr>
          <w:i/>
          <w:sz w:val="24"/>
          <w:szCs w:val="24"/>
        </w:rPr>
        <w:t>Beth</w:t>
      </w:r>
      <w:r>
        <w:rPr>
          <w:sz w:val="24"/>
          <w:szCs w:val="24"/>
        </w:rPr>
        <w:t xml:space="preserve">” si scrive </w:t>
      </w:r>
      <w:proofErr w:type="spellStart"/>
      <w:r>
        <w:rPr>
          <w:rFonts w:ascii="Hebrew" w:hAnsi="Hebrew"/>
          <w:spacing w:val="30"/>
          <w:sz w:val="24"/>
          <w:szCs w:val="24"/>
        </w:rPr>
        <w:t>tyb</w:t>
      </w:r>
      <w:proofErr w:type="spellEnd"/>
      <w:r>
        <w:rPr>
          <w:sz w:val="24"/>
          <w:szCs w:val="24"/>
        </w:rPr>
        <w:t>. La scelta del termine lessicalmente inconsueto</w:t>
      </w:r>
      <w:r>
        <w:rPr>
          <w:i/>
          <w:sz w:val="24"/>
          <w:szCs w:val="24"/>
        </w:rPr>
        <w:t xml:space="preserve"> </w:t>
      </w:r>
      <w:proofErr w:type="spellStart"/>
      <w:r>
        <w:rPr>
          <w:i/>
          <w:sz w:val="24"/>
          <w:szCs w:val="24"/>
        </w:rPr>
        <w:t>peliah</w:t>
      </w:r>
      <w:proofErr w:type="spellEnd"/>
      <w:r>
        <w:rPr>
          <w:sz w:val="24"/>
          <w:szCs w:val="24"/>
        </w:rPr>
        <w:t xml:space="preserve"> </w:t>
      </w:r>
      <w:proofErr w:type="spellStart"/>
      <w:r>
        <w:rPr>
          <w:rFonts w:ascii="Hebrew" w:hAnsi="Hebrew"/>
          <w:spacing w:val="30"/>
          <w:sz w:val="24"/>
          <w:szCs w:val="24"/>
        </w:rPr>
        <w:t>aylp</w:t>
      </w:r>
      <w:proofErr w:type="spellEnd"/>
      <w:r>
        <w:rPr>
          <w:sz w:val="24"/>
          <w:szCs w:val="24"/>
        </w:rPr>
        <w:t xml:space="preserve"> appare giustificata dal fatto che, letta al contrario, la parola diventa </w:t>
      </w:r>
      <w:r>
        <w:rPr>
          <w:rFonts w:ascii="Hebrew" w:hAnsi="Hebrew"/>
          <w:spacing w:val="30"/>
          <w:sz w:val="24"/>
          <w:szCs w:val="24"/>
        </w:rPr>
        <w:t>[</w:t>
      </w:r>
      <w:proofErr w:type="spellStart"/>
      <w:r>
        <w:rPr>
          <w:rFonts w:ascii="Hebrew" w:hAnsi="Hebrew"/>
          <w:spacing w:val="30"/>
          <w:sz w:val="24"/>
          <w:szCs w:val="24"/>
        </w:rPr>
        <w:t>lya</w:t>
      </w:r>
      <w:proofErr w:type="spellEnd"/>
      <w:r>
        <w:rPr>
          <w:sz w:val="24"/>
          <w:szCs w:val="24"/>
        </w:rPr>
        <w:t xml:space="preserve"> cioè il nome </w:t>
      </w:r>
      <w:proofErr w:type="spellStart"/>
      <w:r>
        <w:rPr>
          <w:i/>
          <w:sz w:val="24"/>
          <w:szCs w:val="24"/>
        </w:rPr>
        <w:t>Aleph</w:t>
      </w:r>
      <w:proofErr w:type="spellEnd"/>
      <w:r>
        <w:rPr>
          <w:sz w:val="24"/>
          <w:szCs w:val="24"/>
        </w:rPr>
        <w:t xml:space="preserve"> con una </w:t>
      </w:r>
      <w:proofErr w:type="spellStart"/>
      <w:r>
        <w:rPr>
          <w:i/>
          <w:sz w:val="24"/>
          <w:szCs w:val="24"/>
        </w:rPr>
        <w:t>Yod</w:t>
      </w:r>
      <w:proofErr w:type="spellEnd"/>
      <w:r>
        <w:rPr>
          <w:sz w:val="24"/>
          <w:szCs w:val="24"/>
        </w:rPr>
        <w:t xml:space="preserve"> </w:t>
      </w:r>
      <w:r>
        <w:rPr>
          <w:rFonts w:ascii="Hebrew" w:hAnsi="Hebrew"/>
          <w:sz w:val="24"/>
          <w:szCs w:val="24"/>
        </w:rPr>
        <w:t>y</w:t>
      </w:r>
      <w:r>
        <w:rPr>
          <w:sz w:val="24"/>
          <w:szCs w:val="24"/>
        </w:rPr>
        <w:t xml:space="preserve"> inserita dopo </w:t>
      </w:r>
      <w:r>
        <w:rPr>
          <w:rFonts w:ascii="Hebrew" w:hAnsi="Hebrew"/>
          <w:sz w:val="24"/>
          <w:szCs w:val="24"/>
        </w:rPr>
        <w:t>a</w:t>
      </w:r>
      <w:r>
        <w:rPr>
          <w:sz w:val="24"/>
          <w:szCs w:val="24"/>
        </w:rPr>
        <w:t>, mentre</w:t>
      </w:r>
      <w:r>
        <w:rPr>
          <w:i/>
          <w:sz w:val="24"/>
          <w:szCs w:val="24"/>
        </w:rPr>
        <w:t xml:space="preserve"> </w:t>
      </w:r>
      <w:proofErr w:type="spellStart"/>
      <w:r>
        <w:rPr>
          <w:i/>
          <w:sz w:val="24"/>
          <w:szCs w:val="24"/>
        </w:rPr>
        <w:t>nativ</w:t>
      </w:r>
      <w:proofErr w:type="spellEnd"/>
      <w:r>
        <w:rPr>
          <w:sz w:val="24"/>
          <w:szCs w:val="24"/>
        </w:rPr>
        <w:t xml:space="preserve"> </w:t>
      </w:r>
      <w:proofErr w:type="spellStart"/>
      <w:r>
        <w:rPr>
          <w:rFonts w:ascii="Hebrew" w:hAnsi="Hebrew"/>
          <w:spacing w:val="30"/>
          <w:sz w:val="24"/>
          <w:szCs w:val="24"/>
        </w:rPr>
        <w:t>bytn</w:t>
      </w:r>
      <w:proofErr w:type="spellEnd"/>
      <w:r>
        <w:rPr>
          <w:sz w:val="24"/>
          <w:szCs w:val="24"/>
        </w:rPr>
        <w:t xml:space="preserve"> (altro termine non comune) rovesciato fornisce </w:t>
      </w:r>
      <w:proofErr w:type="spellStart"/>
      <w:proofErr w:type="gramStart"/>
      <w:r>
        <w:rPr>
          <w:rFonts w:ascii="Hebrew" w:hAnsi="Hebrew"/>
          <w:spacing w:val="30"/>
          <w:sz w:val="24"/>
          <w:szCs w:val="24"/>
        </w:rPr>
        <w:t>ntyb</w:t>
      </w:r>
      <w:r>
        <w:rPr>
          <w:spacing w:val="30"/>
          <w:sz w:val="24"/>
          <w:szCs w:val="24"/>
        </w:rPr>
        <w:t>,</w:t>
      </w:r>
      <w:r>
        <w:rPr>
          <w:sz w:val="24"/>
          <w:szCs w:val="24"/>
        </w:rPr>
        <w:t>cioè</w:t>
      </w:r>
      <w:proofErr w:type="spellEnd"/>
      <w:proofErr w:type="gramEnd"/>
      <w:r>
        <w:rPr>
          <w:i/>
          <w:sz w:val="24"/>
          <w:szCs w:val="24"/>
        </w:rPr>
        <w:t xml:space="preserve"> </w:t>
      </w:r>
      <w:r>
        <w:rPr>
          <w:sz w:val="24"/>
          <w:szCs w:val="24"/>
        </w:rPr>
        <w:t xml:space="preserve">il nome </w:t>
      </w:r>
      <w:r>
        <w:rPr>
          <w:i/>
          <w:sz w:val="24"/>
          <w:szCs w:val="24"/>
        </w:rPr>
        <w:t>Beth</w:t>
      </w:r>
      <w:r>
        <w:rPr>
          <w:sz w:val="24"/>
          <w:szCs w:val="24"/>
        </w:rPr>
        <w:t xml:space="preserve"> con una </w:t>
      </w:r>
      <w:proofErr w:type="spellStart"/>
      <w:r>
        <w:rPr>
          <w:i/>
          <w:sz w:val="24"/>
          <w:szCs w:val="24"/>
        </w:rPr>
        <w:t>Nun</w:t>
      </w:r>
      <w:proofErr w:type="spellEnd"/>
      <w:r>
        <w:rPr>
          <w:sz w:val="24"/>
          <w:szCs w:val="24"/>
        </w:rPr>
        <w:t xml:space="preserve"> </w:t>
      </w:r>
      <w:r>
        <w:rPr>
          <w:rFonts w:ascii="Hebrew" w:hAnsi="Hebrew"/>
          <w:sz w:val="24"/>
          <w:szCs w:val="24"/>
        </w:rPr>
        <w:t>n</w:t>
      </w:r>
      <w:r>
        <w:rPr>
          <w:sz w:val="24"/>
          <w:szCs w:val="24"/>
        </w:rPr>
        <w:t xml:space="preserve"> aggiunta dopo </w:t>
      </w:r>
      <w:r>
        <w:rPr>
          <w:i/>
          <w:sz w:val="24"/>
          <w:szCs w:val="24"/>
        </w:rPr>
        <w:t>Tav</w:t>
      </w:r>
      <w:r>
        <w:rPr>
          <w:sz w:val="24"/>
          <w:szCs w:val="24"/>
        </w:rPr>
        <w:t xml:space="preserve"> </w:t>
      </w:r>
      <w:r>
        <w:rPr>
          <w:rFonts w:ascii="Hebrew" w:hAnsi="Hebrew"/>
          <w:spacing w:val="30"/>
          <w:sz w:val="24"/>
          <w:szCs w:val="24"/>
        </w:rPr>
        <w:t>t</w:t>
      </w:r>
      <w:r>
        <w:rPr>
          <w:sz w:val="24"/>
          <w:szCs w:val="24"/>
        </w:rPr>
        <w:t xml:space="preserve">. </w:t>
      </w:r>
      <w:proofErr w:type="spellStart"/>
      <w:r>
        <w:rPr>
          <w:i/>
          <w:sz w:val="24"/>
          <w:szCs w:val="24"/>
        </w:rPr>
        <w:t>Aleph</w:t>
      </w:r>
      <w:proofErr w:type="spellEnd"/>
      <w:r>
        <w:rPr>
          <w:sz w:val="24"/>
          <w:szCs w:val="24"/>
        </w:rPr>
        <w:t xml:space="preserve"> e </w:t>
      </w:r>
      <w:r>
        <w:rPr>
          <w:i/>
          <w:sz w:val="24"/>
          <w:szCs w:val="24"/>
        </w:rPr>
        <w:t>Tav</w:t>
      </w:r>
      <w:r>
        <w:rPr>
          <w:sz w:val="24"/>
          <w:szCs w:val="24"/>
        </w:rPr>
        <w:t xml:space="preserve"> sono anche la prima e l’ultima lettera dell’alfabeto ebraico. Per usare un’immagine impiegata dal </w:t>
      </w:r>
      <w:proofErr w:type="spellStart"/>
      <w:r>
        <w:rPr>
          <w:sz w:val="24"/>
          <w:szCs w:val="24"/>
        </w:rPr>
        <w:t>kabbalista</w:t>
      </w:r>
      <w:proofErr w:type="spellEnd"/>
      <w:r>
        <w:rPr>
          <w:sz w:val="24"/>
          <w:szCs w:val="24"/>
        </w:rPr>
        <w:t xml:space="preserve"> contemporaneo Carlo </w:t>
      </w:r>
      <w:proofErr w:type="spellStart"/>
      <w:r>
        <w:rPr>
          <w:sz w:val="24"/>
          <w:szCs w:val="24"/>
        </w:rPr>
        <w:t>Suarès</w:t>
      </w:r>
      <w:proofErr w:type="spellEnd"/>
      <w:r>
        <w:rPr>
          <w:sz w:val="24"/>
          <w:szCs w:val="24"/>
        </w:rPr>
        <w:t xml:space="preserve">, è come se vedessimo le due lettere </w:t>
      </w:r>
      <w:proofErr w:type="spellStart"/>
      <w:r>
        <w:rPr>
          <w:i/>
          <w:sz w:val="24"/>
          <w:szCs w:val="24"/>
        </w:rPr>
        <w:t>Aleph</w:t>
      </w:r>
      <w:proofErr w:type="spellEnd"/>
      <w:r>
        <w:rPr>
          <w:sz w:val="24"/>
          <w:szCs w:val="24"/>
        </w:rPr>
        <w:t xml:space="preserve"> e </w:t>
      </w:r>
      <w:r>
        <w:rPr>
          <w:i/>
          <w:sz w:val="24"/>
          <w:szCs w:val="24"/>
        </w:rPr>
        <w:t>Beth</w:t>
      </w:r>
      <w:r>
        <w:rPr>
          <w:sz w:val="24"/>
          <w:szCs w:val="24"/>
        </w:rPr>
        <w:t xml:space="preserve"> proiettate verso di noi da una sorgente lontana, riflesse su una superficie di vetro trasparente davanti ai nostri occhi. Per divenire efficace, questo flusso di energia espresso dalle “Vie Mirabili” deve avere vitalità, che gli è donata dall’aggiunta della lettera </w:t>
      </w:r>
      <w:r>
        <w:rPr>
          <w:rFonts w:ascii="Hebrew" w:hAnsi="Hebrew"/>
          <w:sz w:val="24"/>
          <w:szCs w:val="24"/>
        </w:rPr>
        <w:t>n</w:t>
      </w:r>
      <w:r>
        <w:rPr>
          <w:sz w:val="24"/>
          <w:szCs w:val="24"/>
        </w:rPr>
        <w:t xml:space="preserve"> avente valore numerico 50, che esprime vita, e deve imprimersi nell’esistente, il che è significato dall’aggiunta della lettera </w:t>
      </w:r>
      <w:r>
        <w:rPr>
          <w:rFonts w:ascii="Hebrew" w:hAnsi="Hebrew"/>
          <w:sz w:val="24"/>
          <w:szCs w:val="24"/>
        </w:rPr>
        <w:t>y</w:t>
      </w:r>
      <w:r>
        <w:rPr>
          <w:sz w:val="24"/>
          <w:szCs w:val="24"/>
        </w:rPr>
        <w:t>, valore numerico 10, che indica appunto esistenza (la posizione di inserimento delle lettere aggiunte ha anch’esso un significato preciso, ma non mi sembra il caso di stare a dilungarmi). Il fatto che, alla nostra osservazione che parte dal mondo fisico naturale, noi le osserviamo rovesciate, indica che l’infinita energia trascendente ci si manifesta in senso specularmente simmetrico rispetto alla propria essenza.</w:t>
      </w:r>
    </w:p>
    <w:p w:rsidR="00956A57" w:rsidRDefault="00956A57" w:rsidP="00956A57">
      <w:pPr>
        <w:pStyle w:val="Testonotaapidipagina"/>
        <w:spacing w:line="276" w:lineRule="auto"/>
        <w:rPr>
          <w:sz w:val="24"/>
          <w:szCs w:val="24"/>
        </w:rPr>
      </w:pPr>
      <w:r>
        <w:rPr>
          <w:sz w:val="24"/>
          <w:szCs w:val="24"/>
        </w:rPr>
        <w:t xml:space="preserve">Diventa chiaro a questo punto che le “trentadue mirabili vie di sapienza” sono immagini speculari delle forze archetipiche simboleggiate dalle lettere dell’alfabeto ebraico e dalle dieci cifre radicali, le cui rappresentazioni fanno da intermediari perché possiamo comprenderne l’efficacia formativa e creativa. Sono forze che si originano al di là dello spazio-tempo, e che nel passare nello spazio-tempo si </w:t>
      </w:r>
      <w:proofErr w:type="spellStart"/>
      <w:r>
        <w:rPr>
          <w:sz w:val="24"/>
          <w:szCs w:val="24"/>
        </w:rPr>
        <w:t>specularizzano</w:t>
      </w:r>
      <w:proofErr w:type="spellEnd"/>
      <w:r>
        <w:rPr>
          <w:sz w:val="24"/>
          <w:szCs w:val="24"/>
        </w:rPr>
        <w:t xml:space="preserve"> e acquisiscono vitalità ed esistenza. Per questo </w:t>
      </w:r>
      <w:proofErr w:type="spellStart"/>
      <w:r>
        <w:rPr>
          <w:sz w:val="24"/>
          <w:szCs w:val="24"/>
        </w:rPr>
        <w:t>Suarès</w:t>
      </w:r>
      <w:proofErr w:type="spellEnd"/>
      <w:r>
        <w:rPr>
          <w:sz w:val="24"/>
          <w:szCs w:val="24"/>
        </w:rPr>
        <w:t xml:space="preserve"> traduce la prima parte del primo paragrafo del </w:t>
      </w:r>
      <w:proofErr w:type="spellStart"/>
      <w:r>
        <w:rPr>
          <w:i/>
          <w:sz w:val="24"/>
          <w:szCs w:val="24"/>
        </w:rPr>
        <w:t>Sepher</w:t>
      </w:r>
      <w:proofErr w:type="spellEnd"/>
      <w:r>
        <w:rPr>
          <w:i/>
          <w:sz w:val="24"/>
          <w:szCs w:val="24"/>
        </w:rPr>
        <w:t xml:space="preserve"> </w:t>
      </w:r>
      <w:proofErr w:type="spellStart"/>
      <w:r>
        <w:rPr>
          <w:i/>
          <w:sz w:val="24"/>
          <w:szCs w:val="24"/>
        </w:rPr>
        <w:t>Yetzirah</w:t>
      </w:r>
      <w:proofErr w:type="spellEnd"/>
      <w:r>
        <w:rPr>
          <w:sz w:val="24"/>
          <w:szCs w:val="24"/>
        </w:rPr>
        <w:t xml:space="preserve"> così: “Con trentadue intermediari </w:t>
      </w:r>
      <w:proofErr w:type="spellStart"/>
      <w:r>
        <w:rPr>
          <w:smallCaps/>
          <w:sz w:val="24"/>
          <w:szCs w:val="24"/>
        </w:rPr>
        <w:t>yhvh</w:t>
      </w:r>
      <w:proofErr w:type="spellEnd"/>
      <w:r>
        <w:rPr>
          <w:sz w:val="24"/>
          <w:szCs w:val="24"/>
        </w:rPr>
        <w:t xml:space="preserve"> proietta </w:t>
      </w:r>
      <w:proofErr w:type="spellStart"/>
      <w:r>
        <w:rPr>
          <w:i/>
          <w:sz w:val="24"/>
          <w:szCs w:val="24"/>
        </w:rPr>
        <w:t>Shem</w:t>
      </w:r>
      <w:proofErr w:type="spellEnd"/>
      <w:r>
        <w:rPr>
          <w:sz w:val="24"/>
          <w:szCs w:val="24"/>
        </w:rPr>
        <w:t>”, ovvero “Dio estrinseca nella creazione il Proprio Nome”. Il Nome (</w:t>
      </w:r>
      <w:proofErr w:type="spellStart"/>
      <w:r>
        <w:rPr>
          <w:i/>
          <w:sz w:val="24"/>
          <w:szCs w:val="24"/>
        </w:rPr>
        <w:t>Shem</w:t>
      </w:r>
      <w:proofErr w:type="spellEnd"/>
      <w:r>
        <w:rPr>
          <w:sz w:val="24"/>
          <w:szCs w:val="24"/>
        </w:rPr>
        <w:t xml:space="preserve">) in questione è rappresentato nel </w:t>
      </w:r>
      <w:proofErr w:type="spellStart"/>
      <w:r>
        <w:rPr>
          <w:i/>
          <w:sz w:val="24"/>
          <w:szCs w:val="24"/>
        </w:rPr>
        <w:t>Sepher</w:t>
      </w:r>
      <w:proofErr w:type="spellEnd"/>
      <w:r>
        <w:rPr>
          <w:i/>
          <w:sz w:val="24"/>
          <w:szCs w:val="24"/>
        </w:rPr>
        <w:t xml:space="preserve"> </w:t>
      </w:r>
      <w:proofErr w:type="spellStart"/>
      <w:r>
        <w:rPr>
          <w:i/>
          <w:sz w:val="24"/>
          <w:szCs w:val="24"/>
        </w:rPr>
        <w:t>Yetzirah</w:t>
      </w:r>
      <w:proofErr w:type="spellEnd"/>
      <w:r>
        <w:rPr>
          <w:sz w:val="24"/>
          <w:szCs w:val="24"/>
        </w:rPr>
        <w:t xml:space="preserve"> come il Santissimo Nome di 72 lettere, composto da una serie di Nomi più brevi; nel testo l’ho evidenziato isolandolo e scrivendolo in corsivo. Le prime 42 lettere compongono una forma del “Nome di 42 lettere”, uno dei più venerati e potenti, che si dice sia stato usato da Mosè per scagliare le piaghe sull’Egitto. Aggiungendo le altre 30 lettere si ottiene la forma usata dall’autore del testo per il Nome di 72. Questa è la sua struttura completa in ebraico, secondo la versione del </w:t>
      </w:r>
      <w:proofErr w:type="spellStart"/>
      <w:r>
        <w:rPr>
          <w:i/>
          <w:sz w:val="24"/>
          <w:szCs w:val="24"/>
        </w:rPr>
        <w:t>Sepher</w:t>
      </w:r>
      <w:proofErr w:type="spellEnd"/>
      <w:r>
        <w:rPr>
          <w:i/>
          <w:sz w:val="24"/>
          <w:szCs w:val="24"/>
        </w:rPr>
        <w:t xml:space="preserve"> </w:t>
      </w:r>
      <w:proofErr w:type="spellStart"/>
      <w:r>
        <w:rPr>
          <w:i/>
          <w:sz w:val="24"/>
          <w:szCs w:val="24"/>
        </w:rPr>
        <w:t>Yetzirah</w:t>
      </w:r>
      <w:proofErr w:type="spellEnd"/>
      <w:r>
        <w:rPr>
          <w:sz w:val="24"/>
          <w:szCs w:val="24"/>
        </w:rPr>
        <w:t>:</w:t>
      </w:r>
    </w:p>
    <w:p w:rsidR="00956A57" w:rsidRDefault="00956A57" w:rsidP="00956A57">
      <w:pPr>
        <w:pStyle w:val="Testonotaapidipagina"/>
        <w:spacing w:line="276" w:lineRule="auto"/>
        <w:rPr>
          <w:sz w:val="24"/>
          <w:szCs w:val="24"/>
        </w:rPr>
      </w:pPr>
    </w:p>
    <w:p w:rsidR="00956A57" w:rsidRDefault="00956A57" w:rsidP="00956A57">
      <w:pPr>
        <w:pStyle w:val="Testonotaapidipagina"/>
        <w:spacing w:line="276" w:lineRule="auto"/>
        <w:jc w:val="center"/>
        <w:rPr>
          <w:sz w:val="24"/>
          <w:szCs w:val="24"/>
        </w:rPr>
      </w:pPr>
      <w:proofErr w:type="spellStart"/>
      <w:r>
        <w:rPr>
          <w:rFonts w:ascii="Hebrew" w:hAnsi="Hebrew"/>
          <w:spacing w:val="30"/>
          <w:sz w:val="24"/>
          <w:szCs w:val="24"/>
        </w:rPr>
        <w:t>ydc</w:t>
      </w:r>
      <w:proofErr w:type="spellEnd"/>
      <w:r>
        <w:rPr>
          <w:rFonts w:ascii="Hebrew" w:hAnsi="Hebrew"/>
          <w:spacing w:val="30"/>
          <w:sz w:val="24"/>
          <w:szCs w:val="24"/>
        </w:rPr>
        <w:t xml:space="preserve"> la \</w:t>
      </w:r>
      <w:proofErr w:type="spellStart"/>
      <w:proofErr w:type="gramStart"/>
      <w:r>
        <w:rPr>
          <w:rFonts w:ascii="Hebrew" w:hAnsi="Hebrew"/>
          <w:spacing w:val="30"/>
          <w:sz w:val="24"/>
          <w:szCs w:val="24"/>
        </w:rPr>
        <w:t>lwu</w:t>
      </w:r>
      <w:proofErr w:type="spellEnd"/>
      <w:r>
        <w:rPr>
          <w:rFonts w:ascii="Hebrew" w:hAnsi="Hebrew"/>
          <w:spacing w:val="30"/>
          <w:sz w:val="24"/>
          <w:szCs w:val="24"/>
        </w:rPr>
        <w:t xml:space="preserve"> ]</w:t>
      </w:r>
      <w:proofErr w:type="spellStart"/>
      <w:r>
        <w:rPr>
          <w:rFonts w:ascii="Hebrew" w:hAnsi="Hebrew"/>
          <w:spacing w:val="30"/>
          <w:sz w:val="24"/>
          <w:szCs w:val="24"/>
        </w:rPr>
        <w:t>lmw</w:t>
      </w:r>
      <w:proofErr w:type="spellEnd"/>
      <w:proofErr w:type="gramEnd"/>
      <w:r>
        <w:rPr>
          <w:rFonts w:ascii="Hebrew" w:hAnsi="Hebrew"/>
          <w:spacing w:val="30"/>
          <w:sz w:val="24"/>
          <w:szCs w:val="24"/>
        </w:rPr>
        <w:t xml:space="preserve"> \</w:t>
      </w:r>
      <w:proofErr w:type="spellStart"/>
      <w:r>
        <w:rPr>
          <w:rFonts w:ascii="Hebrew" w:hAnsi="Hebrew"/>
          <w:spacing w:val="30"/>
          <w:sz w:val="24"/>
          <w:szCs w:val="24"/>
        </w:rPr>
        <w:t>yyj</w:t>
      </w:r>
      <w:proofErr w:type="spellEnd"/>
      <w:r>
        <w:rPr>
          <w:rFonts w:ascii="Hebrew" w:hAnsi="Hebrew"/>
          <w:spacing w:val="30"/>
          <w:sz w:val="24"/>
          <w:szCs w:val="24"/>
        </w:rPr>
        <w:t xml:space="preserve"> \</w:t>
      </w:r>
      <w:proofErr w:type="spellStart"/>
      <w:r>
        <w:rPr>
          <w:rFonts w:ascii="Hebrew" w:hAnsi="Hebrew"/>
          <w:spacing w:val="30"/>
          <w:sz w:val="24"/>
          <w:szCs w:val="24"/>
        </w:rPr>
        <w:t>yhla</w:t>
      </w:r>
      <w:proofErr w:type="spellEnd"/>
      <w:r>
        <w:rPr>
          <w:rFonts w:ascii="Hebrew" w:hAnsi="Hebrew"/>
          <w:spacing w:val="30"/>
          <w:sz w:val="24"/>
          <w:szCs w:val="24"/>
        </w:rPr>
        <w:t xml:space="preserve"> </w:t>
      </w:r>
      <w:proofErr w:type="spellStart"/>
      <w:r>
        <w:rPr>
          <w:rFonts w:ascii="Hebrew" w:hAnsi="Hebrew"/>
          <w:spacing w:val="30"/>
          <w:sz w:val="24"/>
          <w:szCs w:val="24"/>
        </w:rPr>
        <w:t>larcy</w:t>
      </w:r>
      <w:proofErr w:type="spellEnd"/>
      <w:r>
        <w:rPr>
          <w:rFonts w:ascii="Hebrew" w:hAnsi="Hebrew"/>
          <w:spacing w:val="30"/>
          <w:sz w:val="24"/>
          <w:szCs w:val="24"/>
        </w:rPr>
        <w:t xml:space="preserve"> </w:t>
      </w:r>
      <w:proofErr w:type="spellStart"/>
      <w:r>
        <w:rPr>
          <w:rFonts w:ascii="Hebrew" w:hAnsi="Hebrew"/>
          <w:spacing w:val="30"/>
          <w:sz w:val="24"/>
          <w:szCs w:val="24"/>
        </w:rPr>
        <w:t>yhla</w:t>
      </w:r>
      <w:proofErr w:type="spellEnd"/>
      <w:r>
        <w:rPr>
          <w:rFonts w:ascii="Hebrew" w:hAnsi="Hebrew"/>
          <w:spacing w:val="30"/>
          <w:sz w:val="24"/>
          <w:szCs w:val="24"/>
        </w:rPr>
        <w:t xml:space="preserve"> </w:t>
      </w:r>
      <w:proofErr w:type="spellStart"/>
      <w:r>
        <w:rPr>
          <w:rFonts w:ascii="Hebrew" w:hAnsi="Hebrew"/>
          <w:spacing w:val="30"/>
          <w:sz w:val="24"/>
          <w:szCs w:val="24"/>
        </w:rPr>
        <w:t>twabx</w:t>
      </w:r>
      <w:proofErr w:type="spellEnd"/>
      <w:r>
        <w:rPr>
          <w:rFonts w:ascii="Hebrew" w:hAnsi="Hebrew"/>
          <w:spacing w:val="30"/>
          <w:sz w:val="24"/>
          <w:szCs w:val="24"/>
        </w:rPr>
        <w:t xml:space="preserve"> </w:t>
      </w:r>
      <w:proofErr w:type="spellStart"/>
      <w:r>
        <w:rPr>
          <w:rFonts w:ascii="Hebrew" w:hAnsi="Hebrew"/>
          <w:spacing w:val="30"/>
          <w:sz w:val="24"/>
          <w:szCs w:val="24"/>
        </w:rPr>
        <w:t>hwhy</w:t>
      </w:r>
      <w:proofErr w:type="spellEnd"/>
      <w:r>
        <w:rPr>
          <w:rFonts w:ascii="Hebrew" w:hAnsi="Hebrew"/>
          <w:spacing w:val="30"/>
          <w:sz w:val="24"/>
          <w:szCs w:val="24"/>
        </w:rPr>
        <w:t xml:space="preserve"> </w:t>
      </w:r>
      <w:proofErr w:type="spellStart"/>
      <w:r>
        <w:rPr>
          <w:rFonts w:ascii="Hebrew" w:hAnsi="Hebrew"/>
          <w:spacing w:val="30"/>
          <w:sz w:val="24"/>
          <w:szCs w:val="24"/>
        </w:rPr>
        <w:t>hy</w:t>
      </w:r>
      <w:proofErr w:type="spellEnd"/>
    </w:p>
    <w:p w:rsidR="00956A57" w:rsidRDefault="00956A57" w:rsidP="00956A57">
      <w:pPr>
        <w:pStyle w:val="Testonotaapidipagina"/>
        <w:spacing w:line="276" w:lineRule="auto"/>
        <w:jc w:val="center"/>
        <w:rPr>
          <w:spacing w:val="30"/>
          <w:sz w:val="24"/>
          <w:szCs w:val="24"/>
        </w:rPr>
      </w:pPr>
      <w:proofErr w:type="spellStart"/>
      <w:r>
        <w:rPr>
          <w:rFonts w:ascii="Hebrew" w:hAnsi="Hebrew"/>
          <w:spacing w:val="30"/>
          <w:sz w:val="24"/>
          <w:szCs w:val="24"/>
        </w:rPr>
        <w:t>cwdqw</w:t>
      </w:r>
      <w:proofErr w:type="spellEnd"/>
      <w:r>
        <w:rPr>
          <w:rFonts w:ascii="Hebrew" w:hAnsi="Hebrew"/>
          <w:spacing w:val="30"/>
          <w:sz w:val="24"/>
          <w:szCs w:val="24"/>
        </w:rPr>
        <w:t xml:space="preserve"> \</w:t>
      </w:r>
      <w:proofErr w:type="spellStart"/>
      <w:r>
        <w:rPr>
          <w:rFonts w:ascii="Hebrew" w:hAnsi="Hebrew"/>
          <w:spacing w:val="30"/>
          <w:sz w:val="24"/>
          <w:szCs w:val="24"/>
        </w:rPr>
        <w:t>wrm</w:t>
      </w:r>
      <w:proofErr w:type="spellEnd"/>
      <w:r>
        <w:rPr>
          <w:rFonts w:ascii="Hebrew" w:hAnsi="Hebrew"/>
          <w:spacing w:val="30"/>
          <w:sz w:val="24"/>
          <w:szCs w:val="24"/>
        </w:rPr>
        <w:t xml:space="preserve"> </w:t>
      </w:r>
      <w:proofErr w:type="spellStart"/>
      <w:proofErr w:type="gramStart"/>
      <w:r>
        <w:rPr>
          <w:rFonts w:ascii="Hebrew" w:hAnsi="Hebrew"/>
          <w:spacing w:val="30"/>
          <w:sz w:val="24"/>
          <w:szCs w:val="24"/>
        </w:rPr>
        <w:t>du</w:t>
      </w:r>
      <w:proofErr w:type="spellEnd"/>
      <w:r>
        <w:rPr>
          <w:rFonts w:ascii="Hebrew" w:hAnsi="Hebrew"/>
          <w:spacing w:val="30"/>
          <w:sz w:val="24"/>
          <w:szCs w:val="24"/>
        </w:rPr>
        <w:t xml:space="preserve"> }</w:t>
      </w:r>
      <w:proofErr w:type="spellStart"/>
      <w:r>
        <w:rPr>
          <w:rFonts w:ascii="Hebrew" w:hAnsi="Hebrew"/>
          <w:spacing w:val="30"/>
          <w:sz w:val="24"/>
          <w:szCs w:val="24"/>
        </w:rPr>
        <w:t>kwc</w:t>
      </w:r>
      <w:proofErr w:type="spellEnd"/>
      <w:proofErr w:type="gramEnd"/>
      <w:r>
        <w:rPr>
          <w:rFonts w:ascii="Hebrew" w:hAnsi="Hebrew"/>
          <w:spacing w:val="30"/>
          <w:sz w:val="24"/>
          <w:szCs w:val="24"/>
        </w:rPr>
        <w:t xml:space="preserve"> </w:t>
      </w:r>
      <w:proofErr w:type="spellStart"/>
      <w:r>
        <w:rPr>
          <w:rFonts w:ascii="Hebrew" w:hAnsi="Hebrew"/>
          <w:spacing w:val="30"/>
          <w:sz w:val="24"/>
          <w:szCs w:val="24"/>
        </w:rPr>
        <w:t>acnw</w:t>
      </w:r>
      <w:proofErr w:type="spellEnd"/>
      <w:r>
        <w:rPr>
          <w:rFonts w:ascii="Hebrew" w:hAnsi="Hebrew"/>
          <w:spacing w:val="30"/>
          <w:sz w:val="24"/>
          <w:szCs w:val="24"/>
        </w:rPr>
        <w:t xml:space="preserve"> \r }</w:t>
      </w:r>
      <w:proofErr w:type="spellStart"/>
      <w:r>
        <w:rPr>
          <w:rFonts w:ascii="Hebrew" w:hAnsi="Hebrew"/>
          <w:spacing w:val="30"/>
          <w:sz w:val="24"/>
          <w:szCs w:val="24"/>
        </w:rPr>
        <w:t>wnjw</w:t>
      </w:r>
      <w:proofErr w:type="spellEnd"/>
      <w:r>
        <w:rPr>
          <w:rFonts w:ascii="Hebrew" w:hAnsi="Hebrew"/>
          <w:spacing w:val="30"/>
          <w:sz w:val="24"/>
          <w:szCs w:val="24"/>
        </w:rPr>
        <w:t xml:space="preserve"> \</w:t>
      </w:r>
      <w:proofErr w:type="spellStart"/>
      <w:r>
        <w:rPr>
          <w:rFonts w:ascii="Hebrew" w:hAnsi="Hebrew"/>
          <w:spacing w:val="30"/>
          <w:sz w:val="24"/>
          <w:szCs w:val="24"/>
        </w:rPr>
        <w:t>wjr</w:t>
      </w:r>
      <w:proofErr w:type="spellEnd"/>
    </w:p>
    <w:p w:rsidR="00956A57" w:rsidRDefault="00956A57" w:rsidP="00956A57">
      <w:pPr>
        <w:pStyle w:val="Testonotaapidipagina"/>
        <w:spacing w:line="276" w:lineRule="auto"/>
        <w:rPr>
          <w:sz w:val="24"/>
          <w:szCs w:val="24"/>
        </w:rPr>
      </w:pPr>
    </w:p>
    <w:p w:rsidR="00956A57" w:rsidRDefault="00956A57" w:rsidP="00956A57">
      <w:pPr>
        <w:pStyle w:val="Testonotaapidipagina"/>
        <w:spacing w:line="276" w:lineRule="auto"/>
        <w:rPr>
          <w:sz w:val="24"/>
          <w:szCs w:val="24"/>
        </w:rPr>
      </w:pPr>
      <w:r>
        <w:rPr>
          <w:sz w:val="24"/>
          <w:szCs w:val="24"/>
        </w:rPr>
        <w:t>Così suddivisa:</w:t>
      </w:r>
    </w:p>
    <w:p w:rsidR="00956A57" w:rsidRDefault="00956A57" w:rsidP="00956A57">
      <w:pPr>
        <w:pStyle w:val="Testonotaapidipagina"/>
        <w:spacing w:line="276" w:lineRule="auto"/>
        <w:rPr>
          <w:i/>
          <w:sz w:val="24"/>
          <w:szCs w:val="24"/>
        </w:rPr>
      </w:pPr>
      <w:r>
        <w:rPr>
          <w:i/>
          <w:sz w:val="24"/>
          <w:szCs w:val="24"/>
        </w:rPr>
        <w:tab/>
      </w:r>
      <w:r>
        <w:rPr>
          <w:sz w:val="24"/>
          <w:szCs w:val="24"/>
        </w:rPr>
        <w:t>1.</w:t>
      </w:r>
      <w:r>
        <w:rPr>
          <w:i/>
          <w:sz w:val="24"/>
          <w:szCs w:val="24"/>
        </w:rPr>
        <w:t xml:space="preserve"> Quarantadue lettere</w:t>
      </w:r>
    </w:p>
    <w:p w:rsidR="00956A57" w:rsidRDefault="00956A57" w:rsidP="00956A57">
      <w:pPr>
        <w:pStyle w:val="Testonotaapidipagina"/>
        <w:spacing w:line="276" w:lineRule="auto"/>
        <w:rPr>
          <w:sz w:val="24"/>
          <w:szCs w:val="24"/>
        </w:rPr>
      </w:pPr>
      <w:r>
        <w:rPr>
          <w:rFonts w:ascii="Hebrew" w:hAnsi="Hebrew"/>
          <w:spacing w:val="30"/>
          <w:sz w:val="24"/>
          <w:szCs w:val="24"/>
        </w:rPr>
        <w:tab/>
      </w:r>
      <w:proofErr w:type="spellStart"/>
      <w:r>
        <w:rPr>
          <w:rFonts w:ascii="Hebrew" w:hAnsi="Hebrew"/>
          <w:spacing w:val="30"/>
          <w:sz w:val="24"/>
          <w:szCs w:val="24"/>
        </w:rPr>
        <w:t>hy</w:t>
      </w:r>
      <w:proofErr w:type="spellEnd"/>
      <w:r>
        <w:rPr>
          <w:sz w:val="24"/>
          <w:szCs w:val="24"/>
        </w:rPr>
        <w:t xml:space="preserve">, </w:t>
      </w:r>
      <w:proofErr w:type="spellStart"/>
      <w:r>
        <w:rPr>
          <w:i/>
          <w:sz w:val="24"/>
          <w:szCs w:val="24"/>
        </w:rPr>
        <w:t>Yah</w:t>
      </w:r>
      <w:proofErr w:type="spellEnd"/>
    </w:p>
    <w:p w:rsidR="00956A57" w:rsidRDefault="00956A57" w:rsidP="00956A57">
      <w:pPr>
        <w:pStyle w:val="Testonotaapidipagina"/>
        <w:spacing w:line="276" w:lineRule="auto"/>
        <w:rPr>
          <w:sz w:val="24"/>
          <w:szCs w:val="24"/>
        </w:rPr>
      </w:pPr>
      <w:r>
        <w:rPr>
          <w:rFonts w:ascii="Hebrew" w:hAnsi="Hebrew"/>
          <w:spacing w:val="30"/>
          <w:sz w:val="24"/>
          <w:szCs w:val="24"/>
        </w:rPr>
        <w:tab/>
      </w:r>
      <w:proofErr w:type="spellStart"/>
      <w:r>
        <w:rPr>
          <w:rFonts w:ascii="Hebrew" w:hAnsi="Hebrew"/>
          <w:spacing w:val="30"/>
          <w:sz w:val="24"/>
          <w:szCs w:val="24"/>
        </w:rPr>
        <w:t>twabx</w:t>
      </w:r>
      <w:proofErr w:type="spellEnd"/>
      <w:r>
        <w:rPr>
          <w:rFonts w:ascii="Hebrew" w:hAnsi="Hebrew"/>
          <w:spacing w:val="30"/>
          <w:sz w:val="24"/>
          <w:szCs w:val="24"/>
        </w:rPr>
        <w:t xml:space="preserve"> </w:t>
      </w:r>
      <w:proofErr w:type="spellStart"/>
      <w:r>
        <w:rPr>
          <w:rFonts w:ascii="Hebrew" w:hAnsi="Hebrew"/>
          <w:spacing w:val="30"/>
          <w:sz w:val="24"/>
          <w:szCs w:val="24"/>
        </w:rPr>
        <w:t>hwhy</w:t>
      </w:r>
      <w:proofErr w:type="spellEnd"/>
      <w:r>
        <w:rPr>
          <w:sz w:val="24"/>
          <w:szCs w:val="24"/>
        </w:rPr>
        <w:t xml:space="preserve">, </w:t>
      </w:r>
      <w:proofErr w:type="spellStart"/>
      <w:r>
        <w:rPr>
          <w:smallCaps/>
          <w:sz w:val="24"/>
          <w:szCs w:val="24"/>
        </w:rPr>
        <w:t>yhvh</w:t>
      </w:r>
      <w:proofErr w:type="spellEnd"/>
      <w:r>
        <w:rPr>
          <w:sz w:val="24"/>
          <w:szCs w:val="24"/>
        </w:rPr>
        <w:t xml:space="preserve"> </w:t>
      </w:r>
      <w:proofErr w:type="spellStart"/>
      <w:r>
        <w:rPr>
          <w:i/>
          <w:sz w:val="24"/>
          <w:szCs w:val="24"/>
        </w:rPr>
        <w:t>Tzabaoth</w:t>
      </w:r>
      <w:proofErr w:type="spellEnd"/>
      <w:r>
        <w:rPr>
          <w:sz w:val="24"/>
          <w:szCs w:val="24"/>
        </w:rPr>
        <w:t xml:space="preserve"> (Signore delle Schiere)</w:t>
      </w:r>
    </w:p>
    <w:p w:rsidR="00956A57" w:rsidRDefault="00956A57" w:rsidP="00956A57">
      <w:pPr>
        <w:pStyle w:val="Testonotaapidipagina"/>
        <w:spacing w:line="276" w:lineRule="auto"/>
        <w:rPr>
          <w:sz w:val="24"/>
          <w:szCs w:val="24"/>
        </w:rPr>
      </w:pPr>
      <w:r>
        <w:rPr>
          <w:rFonts w:ascii="Hebrew" w:hAnsi="Hebrew"/>
          <w:spacing w:val="30"/>
          <w:sz w:val="24"/>
          <w:szCs w:val="24"/>
        </w:rPr>
        <w:tab/>
      </w:r>
      <w:proofErr w:type="spellStart"/>
      <w:r>
        <w:rPr>
          <w:rFonts w:ascii="Hebrew" w:hAnsi="Hebrew"/>
          <w:spacing w:val="30"/>
          <w:sz w:val="24"/>
          <w:szCs w:val="24"/>
        </w:rPr>
        <w:t>larcy</w:t>
      </w:r>
      <w:proofErr w:type="spellEnd"/>
      <w:r>
        <w:rPr>
          <w:rFonts w:ascii="Hebrew" w:hAnsi="Hebrew"/>
          <w:spacing w:val="30"/>
          <w:sz w:val="24"/>
          <w:szCs w:val="24"/>
        </w:rPr>
        <w:t xml:space="preserve"> </w:t>
      </w:r>
      <w:proofErr w:type="spellStart"/>
      <w:r>
        <w:rPr>
          <w:rFonts w:ascii="Hebrew" w:hAnsi="Hebrew"/>
          <w:spacing w:val="30"/>
          <w:sz w:val="24"/>
          <w:szCs w:val="24"/>
        </w:rPr>
        <w:t>yhla</w:t>
      </w:r>
      <w:proofErr w:type="spellEnd"/>
      <w:r>
        <w:rPr>
          <w:sz w:val="24"/>
          <w:szCs w:val="24"/>
        </w:rPr>
        <w:t xml:space="preserve">, </w:t>
      </w:r>
      <w:proofErr w:type="spellStart"/>
      <w:r>
        <w:rPr>
          <w:i/>
          <w:sz w:val="24"/>
          <w:szCs w:val="24"/>
        </w:rPr>
        <w:t>Alhi</w:t>
      </w:r>
      <w:proofErr w:type="spellEnd"/>
      <w:r>
        <w:rPr>
          <w:i/>
          <w:sz w:val="24"/>
          <w:szCs w:val="24"/>
        </w:rPr>
        <w:t xml:space="preserve"> </w:t>
      </w:r>
      <w:proofErr w:type="spellStart"/>
      <w:r>
        <w:rPr>
          <w:i/>
          <w:sz w:val="24"/>
          <w:szCs w:val="24"/>
        </w:rPr>
        <w:t>Ishral</w:t>
      </w:r>
      <w:proofErr w:type="spellEnd"/>
      <w:r>
        <w:rPr>
          <w:sz w:val="24"/>
          <w:szCs w:val="24"/>
        </w:rPr>
        <w:t xml:space="preserve"> (Dio d’Israele)</w:t>
      </w:r>
    </w:p>
    <w:p w:rsidR="00956A57" w:rsidRDefault="00956A57" w:rsidP="00956A57">
      <w:pPr>
        <w:pStyle w:val="Testonotaapidipagina"/>
        <w:spacing w:line="276" w:lineRule="auto"/>
        <w:rPr>
          <w:sz w:val="24"/>
          <w:szCs w:val="24"/>
        </w:rPr>
      </w:pPr>
      <w:r>
        <w:rPr>
          <w:rFonts w:ascii="Hebrew" w:hAnsi="Hebrew"/>
          <w:spacing w:val="30"/>
          <w:sz w:val="24"/>
          <w:szCs w:val="24"/>
        </w:rPr>
        <w:tab/>
        <w:t>\</w:t>
      </w:r>
      <w:proofErr w:type="spellStart"/>
      <w:r>
        <w:rPr>
          <w:rFonts w:ascii="Hebrew" w:hAnsi="Hebrew"/>
          <w:spacing w:val="30"/>
          <w:sz w:val="24"/>
          <w:szCs w:val="24"/>
        </w:rPr>
        <w:t>yyj</w:t>
      </w:r>
      <w:proofErr w:type="spellEnd"/>
      <w:r>
        <w:rPr>
          <w:rFonts w:ascii="Hebrew" w:hAnsi="Hebrew"/>
          <w:spacing w:val="30"/>
          <w:sz w:val="24"/>
          <w:szCs w:val="24"/>
        </w:rPr>
        <w:t xml:space="preserve"> \</w:t>
      </w:r>
      <w:proofErr w:type="spellStart"/>
      <w:r>
        <w:rPr>
          <w:rFonts w:ascii="Hebrew" w:hAnsi="Hebrew"/>
          <w:spacing w:val="30"/>
          <w:sz w:val="24"/>
          <w:szCs w:val="24"/>
        </w:rPr>
        <w:t>yhla</w:t>
      </w:r>
      <w:proofErr w:type="spellEnd"/>
      <w:r>
        <w:rPr>
          <w:sz w:val="24"/>
          <w:szCs w:val="24"/>
        </w:rPr>
        <w:t xml:space="preserve">, </w:t>
      </w:r>
      <w:proofErr w:type="spellStart"/>
      <w:r>
        <w:rPr>
          <w:i/>
          <w:sz w:val="24"/>
          <w:szCs w:val="24"/>
        </w:rPr>
        <w:t>Alhim</w:t>
      </w:r>
      <w:proofErr w:type="spellEnd"/>
      <w:r>
        <w:rPr>
          <w:i/>
          <w:sz w:val="24"/>
          <w:szCs w:val="24"/>
        </w:rPr>
        <w:t xml:space="preserve"> </w:t>
      </w:r>
      <w:proofErr w:type="spellStart"/>
      <w:proofErr w:type="gramStart"/>
      <w:r>
        <w:rPr>
          <w:i/>
          <w:sz w:val="24"/>
          <w:szCs w:val="24"/>
        </w:rPr>
        <w:t>Chiim</w:t>
      </w:r>
      <w:proofErr w:type="spellEnd"/>
      <w:r>
        <w:rPr>
          <w:sz w:val="24"/>
          <w:szCs w:val="24"/>
        </w:rPr>
        <w:t xml:space="preserve">( </w:t>
      </w:r>
      <w:proofErr w:type="spellStart"/>
      <w:r>
        <w:rPr>
          <w:sz w:val="24"/>
          <w:szCs w:val="24"/>
        </w:rPr>
        <w:t>Elohim</w:t>
      </w:r>
      <w:proofErr w:type="spellEnd"/>
      <w:proofErr w:type="gramEnd"/>
      <w:r>
        <w:rPr>
          <w:sz w:val="24"/>
          <w:szCs w:val="24"/>
        </w:rPr>
        <w:t xml:space="preserve"> vivente)</w:t>
      </w:r>
    </w:p>
    <w:p w:rsidR="00956A57" w:rsidRDefault="00956A57" w:rsidP="00956A57">
      <w:pPr>
        <w:pStyle w:val="Testonotaapidipagina"/>
        <w:spacing w:line="276" w:lineRule="auto"/>
        <w:rPr>
          <w:sz w:val="24"/>
          <w:szCs w:val="24"/>
        </w:rPr>
      </w:pPr>
      <w:r>
        <w:rPr>
          <w:rFonts w:ascii="Hebrew" w:hAnsi="Hebrew"/>
          <w:spacing w:val="30"/>
          <w:sz w:val="24"/>
          <w:szCs w:val="24"/>
        </w:rPr>
        <w:tab/>
        <w:t>\</w:t>
      </w:r>
      <w:proofErr w:type="spellStart"/>
      <w:proofErr w:type="gramStart"/>
      <w:r>
        <w:rPr>
          <w:rFonts w:ascii="Hebrew" w:hAnsi="Hebrew"/>
          <w:spacing w:val="30"/>
          <w:sz w:val="24"/>
          <w:szCs w:val="24"/>
        </w:rPr>
        <w:t>lwu</w:t>
      </w:r>
      <w:proofErr w:type="spellEnd"/>
      <w:r>
        <w:rPr>
          <w:rFonts w:ascii="Hebrew" w:hAnsi="Hebrew"/>
          <w:spacing w:val="30"/>
          <w:sz w:val="24"/>
          <w:szCs w:val="24"/>
        </w:rPr>
        <w:t xml:space="preserve"> ]</w:t>
      </w:r>
      <w:proofErr w:type="spellStart"/>
      <w:r>
        <w:rPr>
          <w:rFonts w:ascii="Hebrew" w:hAnsi="Hebrew"/>
          <w:spacing w:val="30"/>
          <w:sz w:val="24"/>
          <w:szCs w:val="24"/>
        </w:rPr>
        <w:t>lmw</w:t>
      </w:r>
      <w:proofErr w:type="spellEnd"/>
      <w:proofErr w:type="gramEnd"/>
      <w:r>
        <w:rPr>
          <w:sz w:val="24"/>
          <w:szCs w:val="24"/>
        </w:rPr>
        <w:t xml:space="preserve">, </w:t>
      </w:r>
      <w:proofErr w:type="spellStart"/>
      <w:r>
        <w:rPr>
          <w:i/>
          <w:sz w:val="24"/>
          <w:szCs w:val="24"/>
        </w:rPr>
        <w:t>VeMelek</w:t>
      </w:r>
      <w:proofErr w:type="spellEnd"/>
      <w:r>
        <w:rPr>
          <w:i/>
          <w:sz w:val="24"/>
          <w:szCs w:val="24"/>
        </w:rPr>
        <w:t xml:space="preserve"> </w:t>
      </w:r>
      <w:proofErr w:type="spellStart"/>
      <w:r>
        <w:rPr>
          <w:i/>
          <w:sz w:val="24"/>
          <w:szCs w:val="24"/>
        </w:rPr>
        <w:t>Olam</w:t>
      </w:r>
      <w:proofErr w:type="spellEnd"/>
      <w:r>
        <w:rPr>
          <w:sz w:val="24"/>
          <w:szCs w:val="24"/>
        </w:rPr>
        <w:t xml:space="preserve"> (Re dell’Universo)</w:t>
      </w:r>
    </w:p>
    <w:p w:rsidR="00956A57" w:rsidRDefault="00956A57" w:rsidP="00956A57">
      <w:pPr>
        <w:pStyle w:val="Testonotaapidipagina"/>
        <w:spacing w:line="276" w:lineRule="auto"/>
        <w:rPr>
          <w:sz w:val="24"/>
          <w:szCs w:val="24"/>
        </w:rPr>
      </w:pPr>
      <w:r>
        <w:rPr>
          <w:rFonts w:ascii="Hebrew" w:hAnsi="Hebrew"/>
          <w:spacing w:val="30"/>
          <w:sz w:val="24"/>
          <w:szCs w:val="24"/>
        </w:rPr>
        <w:tab/>
      </w:r>
      <w:proofErr w:type="spellStart"/>
      <w:r>
        <w:rPr>
          <w:rFonts w:ascii="Hebrew" w:hAnsi="Hebrew"/>
          <w:spacing w:val="30"/>
          <w:sz w:val="24"/>
          <w:szCs w:val="24"/>
        </w:rPr>
        <w:t>ydc</w:t>
      </w:r>
      <w:proofErr w:type="spellEnd"/>
      <w:r>
        <w:rPr>
          <w:rFonts w:ascii="Hebrew" w:hAnsi="Hebrew"/>
          <w:spacing w:val="30"/>
          <w:sz w:val="24"/>
          <w:szCs w:val="24"/>
        </w:rPr>
        <w:t xml:space="preserve"> la</w:t>
      </w:r>
      <w:r>
        <w:rPr>
          <w:sz w:val="24"/>
          <w:szCs w:val="24"/>
        </w:rPr>
        <w:t xml:space="preserve">, </w:t>
      </w:r>
      <w:r>
        <w:rPr>
          <w:i/>
          <w:sz w:val="24"/>
          <w:szCs w:val="24"/>
        </w:rPr>
        <w:t xml:space="preserve">El </w:t>
      </w:r>
      <w:proofErr w:type="spellStart"/>
      <w:r>
        <w:rPr>
          <w:i/>
          <w:sz w:val="24"/>
          <w:szCs w:val="24"/>
        </w:rPr>
        <w:t>Shaddai</w:t>
      </w:r>
      <w:proofErr w:type="spellEnd"/>
      <w:r>
        <w:rPr>
          <w:sz w:val="24"/>
          <w:szCs w:val="24"/>
        </w:rPr>
        <w:t xml:space="preserve"> (Dio Onnipotente)</w:t>
      </w:r>
    </w:p>
    <w:p w:rsidR="00956A57" w:rsidRDefault="00956A57" w:rsidP="00956A57">
      <w:pPr>
        <w:pStyle w:val="Testonotaapidipagina"/>
        <w:spacing w:line="276" w:lineRule="auto"/>
        <w:rPr>
          <w:i/>
          <w:sz w:val="24"/>
          <w:szCs w:val="24"/>
        </w:rPr>
      </w:pPr>
      <w:r>
        <w:rPr>
          <w:i/>
          <w:sz w:val="24"/>
          <w:szCs w:val="24"/>
        </w:rPr>
        <w:tab/>
      </w:r>
      <w:r>
        <w:rPr>
          <w:sz w:val="24"/>
          <w:szCs w:val="24"/>
        </w:rPr>
        <w:t>2.</w:t>
      </w:r>
      <w:r>
        <w:rPr>
          <w:i/>
          <w:sz w:val="24"/>
          <w:szCs w:val="24"/>
        </w:rPr>
        <w:t xml:space="preserve"> Trenta lettere</w:t>
      </w:r>
    </w:p>
    <w:p w:rsidR="00956A57" w:rsidRDefault="00956A57" w:rsidP="00956A57">
      <w:pPr>
        <w:pStyle w:val="Testonotaapidipagina"/>
        <w:spacing w:line="276" w:lineRule="auto"/>
        <w:rPr>
          <w:sz w:val="24"/>
          <w:szCs w:val="24"/>
        </w:rPr>
      </w:pPr>
      <w:r>
        <w:rPr>
          <w:rFonts w:ascii="Hebrew" w:hAnsi="Hebrew"/>
          <w:spacing w:val="30"/>
          <w:sz w:val="24"/>
          <w:szCs w:val="24"/>
        </w:rPr>
        <w:lastRenderedPageBreak/>
        <w:tab/>
      </w:r>
      <w:proofErr w:type="gramStart"/>
      <w:r>
        <w:rPr>
          <w:rFonts w:ascii="Hebrew" w:hAnsi="Hebrew"/>
          <w:spacing w:val="30"/>
          <w:sz w:val="24"/>
          <w:szCs w:val="24"/>
        </w:rPr>
        <w:t>}</w:t>
      </w:r>
      <w:proofErr w:type="spellStart"/>
      <w:r>
        <w:rPr>
          <w:rFonts w:ascii="Hebrew" w:hAnsi="Hebrew"/>
          <w:spacing w:val="30"/>
          <w:sz w:val="24"/>
          <w:szCs w:val="24"/>
        </w:rPr>
        <w:t>wnjw</w:t>
      </w:r>
      <w:proofErr w:type="spellEnd"/>
      <w:proofErr w:type="gramEnd"/>
      <w:r>
        <w:rPr>
          <w:rFonts w:ascii="Hebrew" w:hAnsi="Hebrew"/>
          <w:spacing w:val="30"/>
          <w:sz w:val="24"/>
          <w:szCs w:val="24"/>
        </w:rPr>
        <w:t xml:space="preserve"> \</w:t>
      </w:r>
      <w:proofErr w:type="spellStart"/>
      <w:r>
        <w:rPr>
          <w:rFonts w:ascii="Hebrew" w:hAnsi="Hebrew"/>
          <w:spacing w:val="30"/>
          <w:sz w:val="24"/>
          <w:szCs w:val="24"/>
        </w:rPr>
        <w:t>wjr</w:t>
      </w:r>
      <w:proofErr w:type="spellEnd"/>
      <w:r>
        <w:rPr>
          <w:sz w:val="24"/>
          <w:szCs w:val="24"/>
        </w:rPr>
        <w:t xml:space="preserve">, </w:t>
      </w:r>
      <w:proofErr w:type="spellStart"/>
      <w:r>
        <w:rPr>
          <w:i/>
          <w:sz w:val="24"/>
          <w:szCs w:val="24"/>
        </w:rPr>
        <w:t>Rahum</w:t>
      </w:r>
      <w:proofErr w:type="spellEnd"/>
      <w:r>
        <w:rPr>
          <w:i/>
          <w:sz w:val="24"/>
          <w:szCs w:val="24"/>
        </w:rPr>
        <w:t xml:space="preserve"> </w:t>
      </w:r>
      <w:proofErr w:type="spellStart"/>
      <w:r>
        <w:rPr>
          <w:i/>
          <w:sz w:val="24"/>
          <w:szCs w:val="24"/>
        </w:rPr>
        <w:t>VeAnnun</w:t>
      </w:r>
      <w:proofErr w:type="spellEnd"/>
      <w:r>
        <w:rPr>
          <w:sz w:val="24"/>
          <w:szCs w:val="24"/>
        </w:rPr>
        <w:t xml:space="preserve"> (Misericordioso e Compassionevole)</w:t>
      </w:r>
    </w:p>
    <w:p w:rsidR="00956A57" w:rsidRDefault="00956A57" w:rsidP="00956A57">
      <w:pPr>
        <w:pStyle w:val="Testonotaapidipagina"/>
        <w:spacing w:line="276" w:lineRule="auto"/>
        <w:rPr>
          <w:sz w:val="24"/>
          <w:szCs w:val="24"/>
        </w:rPr>
      </w:pPr>
      <w:r>
        <w:rPr>
          <w:rFonts w:ascii="Hebrew" w:hAnsi="Hebrew"/>
          <w:spacing w:val="30"/>
          <w:sz w:val="24"/>
          <w:szCs w:val="24"/>
        </w:rPr>
        <w:tab/>
      </w:r>
      <w:proofErr w:type="spellStart"/>
      <w:r>
        <w:rPr>
          <w:rFonts w:ascii="Hebrew" w:hAnsi="Hebrew"/>
          <w:spacing w:val="30"/>
          <w:sz w:val="24"/>
          <w:szCs w:val="24"/>
        </w:rPr>
        <w:t>acnw</w:t>
      </w:r>
      <w:proofErr w:type="spellEnd"/>
      <w:r>
        <w:rPr>
          <w:rFonts w:ascii="Hebrew" w:hAnsi="Hebrew"/>
          <w:spacing w:val="30"/>
          <w:sz w:val="24"/>
          <w:szCs w:val="24"/>
        </w:rPr>
        <w:t xml:space="preserve"> \r</w:t>
      </w:r>
      <w:r>
        <w:rPr>
          <w:sz w:val="24"/>
          <w:szCs w:val="24"/>
        </w:rPr>
        <w:t xml:space="preserve">, </w:t>
      </w:r>
      <w:proofErr w:type="spellStart"/>
      <w:r>
        <w:rPr>
          <w:i/>
          <w:sz w:val="24"/>
          <w:szCs w:val="24"/>
        </w:rPr>
        <w:t>Ram</w:t>
      </w:r>
      <w:proofErr w:type="spellEnd"/>
      <w:r>
        <w:rPr>
          <w:i/>
          <w:sz w:val="24"/>
          <w:szCs w:val="24"/>
        </w:rPr>
        <w:t xml:space="preserve"> </w:t>
      </w:r>
      <w:proofErr w:type="spellStart"/>
      <w:r>
        <w:rPr>
          <w:i/>
          <w:sz w:val="24"/>
          <w:szCs w:val="24"/>
        </w:rPr>
        <w:t>VeNissa</w:t>
      </w:r>
      <w:proofErr w:type="spellEnd"/>
      <w:r>
        <w:rPr>
          <w:sz w:val="24"/>
          <w:szCs w:val="24"/>
        </w:rPr>
        <w:t xml:space="preserve"> (Supremo ed Esaltato)</w:t>
      </w:r>
    </w:p>
    <w:p w:rsidR="00956A57" w:rsidRDefault="00956A57" w:rsidP="00956A57">
      <w:pPr>
        <w:pStyle w:val="Testonotaapidipagina"/>
        <w:spacing w:line="276" w:lineRule="auto"/>
        <w:rPr>
          <w:sz w:val="24"/>
          <w:szCs w:val="24"/>
        </w:rPr>
      </w:pPr>
      <w:r>
        <w:rPr>
          <w:rFonts w:ascii="Hebrew" w:hAnsi="Hebrew"/>
          <w:spacing w:val="30"/>
          <w:sz w:val="24"/>
          <w:szCs w:val="24"/>
        </w:rPr>
        <w:tab/>
      </w:r>
      <w:proofErr w:type="spellStart"/>
      <w:proofErr w:type="gramStart"/>
      <w:r>
        <w:rPr>
          <w:rFonts w:ascii="Hebrew" w:hAnsi="Hebrew"/>
          <w:spacing w:val="30"/>
          <w:sz w:val="24"/>
          <w:szCs w:val="24"/>
        </w:rPr>
        <w:t>du</w:t>
      </w:r>
      <w:proofErr w:type="spellEnd"/>
      <w:r>
        <w:rPr>
          <w:rFonts w:ascii="Hebrew" w:hAnsi="Hebrew"/>
          <w:spacing w:val="30"/>
          <w:sz w:val="24"/>
          <w:szCs w:val="24"/>
        </w:rPr>
        <w:t xml:space="preserve"> }</w:t>
      </w:r>
      <w:proofErr w:type="spellStart"/>
      <w:r>
        <w:rPr>
          <w:rFonts w:ascii="Hebrew" w:hAnsi="Hebrew"/>
          <w:spacing w:val="30"/>
          <w:sz w:val="24"/>
          <w:szCs w:val="24"/>
        </w:rPr>
        <w:t>kwc</w:t>
      </w:r>
      <w:proofErr w:type="spellEnd"/>
      <w:proofErr w:type="gramEnd"/>
      <w:r>
        <w:rPr>
          <w:sz w:val="24"/>
          <w:szCs w:val="24"/>
        </w:rPr>
        <w:t xml:space="preserve">, </w:t>
      </w:r>
      <w:proofErr w:type="spellStart"/>
      <w:r>
        <w:rPr>
          <w:i/>
          <w:sz w:val="24"/>
          <w:szCs w:val="24"/>
        </w:rPr>
        <w:t>Soken</w:t>
      </w:r>
      <w:proofErr w:type="spellEnd"/>
      <w:r>
        <w:rPr>
          <w:i/>
          <w:sz w:val="24"/>
          <w:szCs w:val="24"/>
        </w:rPr>
        <w:t xml:space="preserve"> </w:t>
      </w:r>
      <w:proofErr w:type="spellStart"/>
      <w:r>
        <w:rPr>
          <w:i/>
          <w:sz w:val="24"/>
          <w:szCs w:val="24"/>
        </w:rPr>
        <w:t>Aad</w:t>
      </w:r>
      <w:proofErr w:type="spellEnd"/>
      <w:r>
        <w:rPr>
          <w:sz w:val="24"/>
          <w:szCs w:val="24"/>
        </w:rPr>
        <w:t xml:space="preserve"> (Dimorante nell’Eternità)</w:t>
      </w:r>
    </w:p>
    <w:p w:rsidR="00956A57" w:rsidRDefault="00956A57" w:rsidP="00956A57">
      <w:pPr>
        <w:pStyle w:val="Testonotaapidipagina"/>
        <w:rPr>
          <w:sz w:val="24"/>
          <w:szCs w:val="24"/>
        </w:rPr>
      </w:pPr>
      <w:r>
        <w:rPr>
          <w:rFonts w:ascii="Hebrew" w:hAnsi="Hebrew"/>
          <w:spacing w:val="30"/>
          <w:sz w:val="24"/>
          <w:szCs w:val="24"/>
        </w:rPr>
        <w:tab/>
      </w:r>
      <w:proofErr w:type="spellStart"/>
      <w:r>
        <w:rPr>
          <w:rFonts w:ascii="Hebrew" w:hAnsi="Hebrew"/>
          <w:spacing w:val="30"/>
          <w:sz w:val="24"/>
          <w:szCs w:val="24"/>
        </w:rPr>
        <w:t>cwdqw</w:t>
      </w:r>
      <w:proofErr w:type="spellEnd"/>
      <w:r>
        <w:rPr>
          <w:rFonts w:ascii="Hebrew" w:hAnsi="Hebrew"/>
          <w:spacing w:val="30"/>
          <w:sz w:val="24"/>
          <w:szCs w:val="24"/>
        </w:rPr>
        <w:t xml:space="preserve"> \</w:t>
      </w:r>
      <w:proofErr w:type="spellStart"/>
      <w:r>
        <w:rPr>
          <w:rFonts w:ascii="Hebrew" w:hAnsi="Hebrew"/>
          <w:spacing w:val="30"/>
          <w:sz w:val="24"/>
          <w:szCs w:val="24"/>
        </w:rPr>
        <w:t>wrm</w:t>
      </w:r>
      <w:proofErr w:type="spellEnd"/>
      <w:r>
        <w:rPr>
          <w:sz w:val="24"/>
          <w:szCs w:val="24"/>
        </w:rPr>
        <w:t xml:space="preserve">, </w:t>
      </w:r>
      <w:proofErr w:type="spellStart"/>
      <w:r>
        <w:rPr>
          <w:i/>
          <w:sz w:val="24"/>
          <w:szCs w:val="24"/>
        </w:rPr>
        <w:t>Marom</w:t>
      </w:r>
      <w:proofErr w:type="spellEnd"/>
      <w:r>
        <w:rPr>
          <w:i/>
          <w:sz w:val="24"/>
          <w:szCs w:val="24"/>
        </w:rPr>
        <w:t xml:space="preserve"> </w:t>
      </w:r>
      <w:proofErr w:type="spellStart"/>
      <w:r>
        <w:rPr>
          <w:i/>
          <w:sz w:val="24"/>
          <w:szCs w:val="24"/>
        </w:rPr>
        <w:t>VeKadosh</w:t>
      </w:r>
      <w:proofErr w:type="spellEnd"/>
      <w:r>
        <w:rPr>
          <w:sz w:val="24"/>
          <w:szCs w:val="24"/>
        </w:rPr>
        <w:t xml:space="preserve"> (Eccelso e Santo).</w:t>
      </w:r>
    </w:p>
    <w:p w:rsidR="00956A57" w:rsidRDefault="00956A57" w:rsidP="00956A57">
      <w:pPr>
        <w:pStyle w:val="Testonotaapidipagina"/>
        <w:spacing w:line="276" w:lineRule="auto"/>
        <w:rPr>
          <w:sz w:val="24"/>
          <w:szCs w:val="24"/>
        </w:rPr>
      </w:pPr>
    </w:p>
    <w:p w:rsidR="00956A57" w:rsidRDefault="00956A57" w:rsidP="00956A57">
      <w:pPr>
        <w:pStyle w:val="Testonotaapidipagina"/>
        <w:spacing w:line="276" w:lineRule="auto"/>
        <w:rPr>
          <w:sz w:val="24"/>
          <w:szCs w:val="24"/>
        </w:rPr>
      </w:pPr>
      <w:r>
        <w:rPr>
          <w:sz w:val="24"/>
          <w:szCs w:val="24"/>
        </w:rPr>
        <w:t>Si noti che il Nome è ripartito in 10 Nomi semplici (le definizioni doppie, come</w:t>
      </w:r>
      <w:r>
        <w:rPr>
          <w:b/>
          <w:i/>
          <w:smallCaps/>
          <w:sz w:val="24"/>
          <w:szCs w:val="24"/>
        </w:rPr>
        <w:t xml:space="preserve"> </w:t>
      </w:r>
      <w:proofErr w:type="spellStart"/>
      <w:r>
        <w:rPr>
          <w:smallCaps/>
          <w:sz w:val="24"/>
          <w:szCs w:val="24"/>
        </w:rPr>
        <w:t>yhvh</w:t>
      </w:r>
      <w:proofErr w:type="spellEnd"/>
      <w:r>
        <w:rPr>
          <w:i/>
          <w:sz w:val="24"/>
          <w:szCs w:val="24"/>
        </w:rPr>
        <w:t xml:space="preserve"> </w:t>
      </w:r>
      <w:proofErr w:type="spellStart"/>
      <w:r>
        <w:rPr>
          <w:i/>
          <w:sz w:val="24"/>
          <w:szCs w:val="24"/>
        </w:rPr>
        <w:t>Tzabaoth</w:t>
      </w:r>
      <w:proofErr w:type="spellEnd"/>
      <w:r>
        <w:rPr>
          <w:sz w:val="24"/>
          <w:szCs w:val="24"/>
        </w:rPr>
        <w:t xml:space="preserve">, contano per una), tante quante sono le </w:t>
      </w:r>
      <w:proofErr w:type="spellStart"/>
      <w:r>
        <w:rPr>
          <w:sz w:val="24"/>
          <w:szCs w:val="24"/>
        </w:rPr>
        <w:t>Sephiroth</w:t>
      </w:r>
      <w:proofErr w:type="spellEnd"/>
      <w:r>
        <w:rPr>
          <w:sz w:val="24"/>
          <w:szCs w:val="24"/>
        </w:rPr>
        <w:t xml:space="preserve">, che verranno presentate subito dopo. Quelli riportati sono i Nomi come li tramanda il </w:t>
      </w:r>
      <w:proofErr w:type="spellStart"/>
      <w:r>
        <w:rPr>
          <w:i/>
          <w:sz w:val="24"/>
          <w:szCs w:val="24"/>
        </w:rPr>
        <w:t>Sepher</w:t>
      </w:r>
      <w:proofErr w:type="spellEnd"/>
      <w:r>
        <w:rPr>
          <w:i/>
          <w:sz w:val="24"/>
          <w:szCs w:val="24"/>
        </w:rPr>
        <w:t xml:space="preserve"> </w:t>
      </w:r>
      <w:proofErr w:type="spellStart"/>
      <w:r>
        <w:rPr>
          <w:i/>
          <w:sz w:val="24"/>
          <w:szCs w:val="24"/>
        </w:rPr>
        <w:t>Yetzirah</w:t>
      </w:r>
      <w:proofErr w:type="spellEnd"/>
      <w:r>
        <w:rPr>
          <w:sz w:val="24"/>
          <w:szCs w:val="24"/>
        </w:rPr>
        <w:t xml:space="preserve">, ma in realtà ne esistono molte altre forme, a seconda dei testi e delle tradizioni legate ai sistemi per ricavarli. Inoltre, quelli qui riportati sono i Nomi come appaiono nella versione cosiddetta </w:t>
      </w:r>
      <w:proofErr w:type="spellStart"/>
      <w:r>
        <w:rPr>
          <w:sz w:val="24"/>
          <w:szCs w:val="24"/>
        </w:rPr>
        <w:t>Gra</w:t>
      </w:r>
      <w:proofErr w:type="spellEnd"/>
      <w:r>
        <w:rPr>
          <w:sz w:val="24"/>
          <w:szCs w:val="24"/>
        </w:rPr>
        <w:t xml:space="preserve">-Ari del testo del </w:t>
      </w:r>
      <w:proofErr w:type="spellStart"/>
      <w:r>
        <w:rPr>
          <w:i/>
          <w:sz w:val="24"/>
          <w:szCs w:val="24"/>
        </w:rPr>
        <w:t>Sepher</w:t>
      </w:r>
      <w:proofErr w:type="spellEnd"/>
      <w:r>
        <w:rPr>
          <w:i/>
          <w:sz w:val="24"/>
          <w:szCs w:val="24"/>
        </w:rPr>
        <w:t xml:space="preserve"> </w:t>
      </w:r>
      <w:proofErr w:type="spellStart"/>
      <w:r>
        <w:rPr>
          <w:i/>
          <w:sz w:val="24"/>
          <w:szCs w:val="24"/>
        </w:rPr>
        <w:t>Yetzirah</w:t>
      </w:r>
      <w:proofErr w:type="spellEnd"/>
      <w:r>
        <w:rPr>
          <w:sz w:val="24"/>
          <w:szCs w:val="24"/>
        </w:rPr>
        <w:t>, su cui ho principalmente condotto la mia traduzione. Ma nei numerosi manoscritti esistenti figurano Nomi diversi e in diverso numero, da uno soltanto fino ai dieci qui elencati, che non sempre sono gli stessi.</w:t>
      </w:r>
    </w:p>
    <w:p w:rsidR="00956A57" w:rsidRDefault="00956A57" w:rsidP="00956A57">
      <w:pPr>
        <w:pStyle w:val="Testonotaapidipagina"/>
        <w:spacing w:line="276" w:lineRule="auto"/>
        <w:rPr>
          <w:sz w:val="24"/>
          <w:szCs w:val="24"/>
        </w:rPr>
      </w:pPr>
      <w:r>
        <w:rPr>
          <w:b/>
          <w:i/>
          <w:sz w:val="24"/>
          <w:szCs w:val="24"/>
        </w:rPr>
        <w:tab/>
        <w:t>Di Sapienza</w:t>
      </w:r>
      <w:r>
        <w:rPr>
          <w:b/>
          <w:sz w:val="24"/>
          <w:szCs w:val="24"/>
        </w:rPr>
        <w:t>.</w:t>
      </w:r>
      <w:r>
        <w:rPr>
          <w:sz w:val="24"/>
          <w:szCs w:val="24"/>
        </w:rPr>
        <w:t xml:space="preserve"> Il testo riporta il termine </w:t>
      </w:r>
      <w:proofErr w:type="spellStart"/>
      <w:r>
        <w:rPr>
          <w:i/>
          <w:sz w:val="24"/>
          <w:szCs w:val="24"/>
        </w:rPr>
        <w:t>Chokmah</w:t>
      </w:r>
      <w:proofErr w:type="spellEnd"/>
      <w:r>
        <w:rPr>
          <w:sz w:val="24"/>
          <w:szCs w:val="24"/>
        </w:rPr>
        <w:t xml:space="preserve"> </w:t>
      </w:r>
      <w:proofErr w:type="spellStart"/>
      <w:r>
        <w:rPr>
          <w:rFonts w:ascii="Hebrew" w:hAnsi="Hebrew"/>
          <w:spacing w:val="30"/>
          <w:sz w:val="24"/>
          <w:szCs w:val="24"/>
        </w:rPr>
        <w:t>hmkj</w:t>
      </w:r>
      <w:proofErr w:type="spellEnd"/>
      <w:r>
        <w:rPr>
          <w:sz w:val="24"/>
          <w:szCs w:val="24"/>
        </w:rPr>
        <w:t xml:space="preserve">, la seconda </w:t>
      </w:r>
      <w:proofErr w:type="spellStart"/>
      <w:r>
        <w:rPr>
          <w:sz w:val="24"/>
          <w:szCs w:val="24"/>
        </w:rPr>
        <w:t>Sephirah</w:t>
      </w:r>
      <w:proofErr w:type="spellEnd"/>
      <w:r>
        <w:rPr>
          <w:sz w:val="24"/>
          <w:szCs w:val="24"/>
        </w:rPr>
        <w:t xml:space="preserve"> dell’Albero della Vita della </w:t>
      </w:r>
      <w:proofErr w:type="spellStart"/>
      <w:r>
        <w:rPr>
          <w:sz w:val="24"/>
          <w:szCs w:val="24"/>
        </w:rPr>
        <w:t>Kabbalah</w:t>
      </w:r>
      <w:proofErr w:type="spellEnd"/>
      <w:r>
        <w:rPr>
          <w:sz w:val="24"/>
          <w:szCs w:val="24"/>
        </w:rPr>
        <w:t xml:space="preserve">. Spesso lo si traduce “saggezza” (suppongo sulla scia delle traduzioni inglesi, che quasi tutte riportano </w:t>
      </w:r>
      <w:proofErr w:type="spellStart"/>
      <w:r>
        <w:rPr>
          <w:i/>
          <w:sz w:val="24"/>
          <w:szCs w:val="24"/>
        </w:rPr>
        <w:t>wisdom</w:t>
      </w:r>
      <w:proofErr w:type="spellEnd"/>
      <w:r>
        <w:rPr>
          <w:sz w:val="24"/>
          <w:szCs w:val="24"/>
        </w:rPr>
        <w:t xml:space="preserve">). Ma “sapienza” è più aderente al senso dell’originale, specie tenendo presente che la terza </w:t>
      </w:r>
      <w:proofErr w:type="spellStart"/>
      <w:r>
        <w:rPr>
          <w:sz w:val="24"/>
          <w:szCs w:val="24"/>
        </w:rPr>
        <w:t>Sephirah</w:t>
      </w:r>
      <w:proofErr w:type="spellEnd"/>
      <w:r>
        <w:rPr>
          <w:sz w:val="24"/>
          <w:szCs w:val="24"/>
        </w:rPr>
        <w:t xml:space="preserve"> </w:t>
      </w:r>
      <w:proofErr w:type="spellStart"/>
      <w:r>
        <w:rPr>
          <w:i/>
          <w:sz w:val="24"/>
          <w:szCs w:val="24"/>
        </w:rPr>
        <w:t>Binah</w:t>
      </w:r>
      <w:proofErr w:type="spellEnd"/>
      <w:r>
        <w:rPr>
          <w:sz w:val="24"/>
          <w:szCs w:val="24"/>
        </w:rPr>
        <w:t xml:space="preserve">, </w:t>
      </w:r>
      <w:proofErr w:type="spellStart"/>
      <w:r>
        <w:rPr>
          <w:rFonts w:ascii="Hebrew" w:hAnsi="Hebrew"/>
          <w:spacing w:val="30"/>
          <w:sz w:val="24"/>
          <w:szCs w:val="24"/>
        </w:rPr>
        <w:t>hnyb</w:t>
      </w:r>
      <w:proofErr w:type="spellEnd"/>
      <w:r>
        <w:rPr>
          <w:sz w:val="24"/>
          <w:szCs w:val="24"/>
        </w:rPr>
        <w:t xml:space="preserve">, significa “comprensione” (anche questo termine in genere è tradotto in modo da far sorgere equivoci come “intelligenza”, dal latino </w:t>
      </w:r>
      <w:proofErr w:type="spellStart"/>
      <w:r>
        <w:rPr>
          <w:i/>
          <w:sz w:val="24"/>
          <w:szCs w:val="24"/>
        </w:rPr>
        <w:t>intelligentia</w:t>
      </w:r>
      <w:proofErr w:type="spellEnd"/>
      <w:r>
        <w:rPr>
          <w:sz w:val="24"/>
          <w:szCs w:val="24"/>
        </w:rPr>
        <w:t xml:space="preserve">: ma in latino </w:t>
      </w:r>
      <w:proofErr w:type="spellStart"/>
      <w:r>
        <w:rPr>
          <w:i/>
          <w:sz w:val="24"/>
          <w:szCs w:val="24"/>
        </w:rPr>
        <w:t>intelligere</w:t>
      </w:r>
      <w:proofErr w:type="spellEnd"/>
      <w:r>
        <w:rPr>
          <w:sz w:val="24"/>
          <w:szCs w:val="24"/>
        </w:rPr>
        <w:t xml:space="preserve"> significa “capire”, non “essere intelligenti”). Subito sotto, in posizione mediana nello schema dell’Albero, si pone la “</w:t>
      </w:r>
      <w:proofErr w:type="spellStart"/>
      <w:r>
        <w:rPr>
          <w:sz w:val="24"/>
          <w:szCs w:val="24"/>
        </w:rPr>
        <w:t>Sephirah</w:t>
      </w:r>
      <w:proofErr w:type="spellEnd"/>
      <w:r>
        <w:rPr>
          <w:sz w:val="24"/>
          <w:szCs w:val="24"/>
        </w:rPr>
        <w:t xml:space="preserve"> oscura” </w:t>
      </w:r>
      <w:proofErr w:type="spellStart"/>
      <w:r>
        <w:rPr>
          <w:i/>
          <w:sz w:val="24"/>
          <w:szCs w:val="24"/>
        </w:rPr>
        <w:t>Daath</w:t>
      </w:r>
      <w:proofErr w:type="spellEnd"/>
      <w:r>
        <w:rPr>
          <w:sz w:val="24"/>
          <w:szCs w:val="24"/>
        </w:rPr>
        <w:t xml:space="preserve"> </w:t>
      </w:r>
      <w:proofErr w:type="spellStart"/>
      <w:r>
        <w:rPr>
          <w:rFonts w:ascii="Hebrew" w:hAnsi="Hebrew"/>
          <w:spacing w:val="30"/>
          <w:sz w:val="24"/>
          <w:szCs w:val="24"/>
        </w:rPr>
        <w:t>tud</w:t>
      </w:r>
      <w:proofErr w:type="spellEnd"/>
      <w:r>
        <w:rPr>
          <w:sz w:val="24"/>
          <w:szCs w:val="24"/>
        </w:rPr>
        <w:t xml:space="preserve">, “conoscenza”, che non è una vera </w:t>
      </w:r>
      <w:proofErr w:type="spellStart"/>
      <w:r>
        <w:rPr>
          <w:sz w:val="24"/>
          <w:szCs w:val="24"/>
        </w:rPr>
        <w:t>Sephirah</w:t>
      </w:r>
      <w:proofErr w:type="spellEnd"/>
      <w:r>
        <w:rPr>
          <w:sz w:val="24"/>
          <w:szCs w:val="24"/>
        </w:rPr>
        <w:t xml:space="preserve"> autonoma (non è compresa infatti nel novero delle Dieci), ma è “l’assenza” di una </w:t>
      </w:r>
      <w:proofErr w:type="spellStart"/>
      <w:r>
        <w:rPr>
          <w:sz w:val="24"/>
          <w:szCs w:val="24"/>
        </w:rPr>
        <w:t>Sephirah</w:t>
      </w:r>
      <w:proofErr w:type="spellEnd"/>
      <w:r>
        <w:rPr>
          <w:sz w:val="24"/>
          <w:szCs w:val="24"/>
        </w:rPr>
        <w:t xml:space="preserve">, il riflesso invisibile di </w:t>
      </w:r>
      <w:proofErr w:type="spellStart"/>
      <w:r>
        <w:rPr>
          <w:i/>
          <w:sz w:val="24"/>
          <w:szCs w:val="24"/>
        </w:rPr>
        <w:t>Kether</w:t>
      </w:r>
      <w:proofErr w:type="spellEnd"/>
      <w:r>
        <w:rPr>
          <w:sz w:val="24"/>
          <w:szCs w:val="24"/>
        </w:rPr>
        <w:t xml:space="preserve"> </w:t>
      </w:r>
      <w:proofErr w:type="spellStart"/>
      <w:r>
        <w:rPr>
          <w:rFonts w:ascii="Hebrew" w:hAnsi="Hebrew"/>
          <w:spacing w:val="30"/>
          <w:sz w:val="24"/>
          <w:szCs w:val="24"/>
        </w:rPr>
        <w:t>rtk</w:t>
      </w:r>
      <w:proofErr w:type="spellEnd"/>
      <w:r>
        <w:rPr>
          <w:sz w:val="24"/>
          <w:szCs w:val="24"/>
        </w:rPr>
        <w:t xml:space="preserve">, “corona”, la prima delle </w:t>
      </w:r>
      <w:proofErr w:type="spellStart"/>
      <w:r>
        <w:rPr>
          <w:sz w:val="24"/>
          <w:szCs w:val="24"/>
        </w:rPr>
        <w:t>Sephiroth</w:t>
      </w:r>
      <w:proofErr w:type="spellEnd"/>
      <w:r>
        <w:rPr>
          <w:sz w:val="24"/>
          <w:szCs w:val="24"/>
        </w:rPr>
        <w:t xml:space="preserve">. Il percorso è dunque ben definito: Conoscenza → Comprensione → Sapienza (occorre prima conoscere per comprendere, e comprendere è indispensabile per sapere): in tal modo si giunge alla “coronazione”, ovvero vicini all’essenza di Dio. Johannes </w:t>
      </w:r>
      <w:proofErr w:type="spellStart"/>
      <w:r>
        <w:rPr>
          <w:sz w:val="24"/>
          <w:szCs w:val="24"/>
        </w:rPr>
        <w:t>Reuchlin</w:t>
      </w:r>
      <w:proofErr w:type="spellEnd"/>
      <w:r>
        <w:rPr>
          <w:sz w:val="24"/>
          <w:szCs w:val="24"/>
        </w:rPr>
        <w:t xml:space="preserve"> nel </w:t>
      </w:r>
      <w:r>
        <w:rPr>
          <w:i/>
          <w:sz w:val="24"/>
          <w:szCs w:val="24"/>
        </w:rPr>
        <w:t>De arte cabalistica</w:t>
      </w:r>
      <w:r>
        <w:rPr>
          <w:sz w:val="24"/>
          <w:szCs w:val="24"/>
        </w:rPr>
        <w:t xml:space="preserve"> (1517) traduce infatti </w:t>
      </w:r>
      <w:proofErr w:type="spellStart"/>
      <w:r>
        <w:rPr>
          <w:i/>
          <w:sz w:val="24"/>
          <w:szCs w:val="24"/>
        </w:rPr>
        <w:t>Chokmah</w:t>
      </w:r>
      <w:proofErr w:type="spellEnd"/>
      <w:r>
        <w:rPr>
          <w:sz w:val="24"/>
          <w:szCs w:val="24"/>
        </w:rPr>
        <w:t xml:space="preserve"> </w:t>
      </w:r>
      <w:proofErr w:type="spellStart"/>
      <w:r>
        <w:rPr>
          <w:rFonts w:ascii="Hebrew" w:hAnsi="Hebrew"/>
          <w:spacing w:val="30"/>
          <w:sz w:val="24"/>
          <w:szCs w:val="24"/>
        </w:rPr>
        <w:t>hmkj</w:t>
      </w:r>
      <w:proofErr w:type="spellEnd"/>
      <w:r>
        <w:rPr>
          <w:sz w:val="24"/>
          <w:szCs w:val="24"/>
        </w:rPr>
        <w:t xml:space="preserve"> come </w:t>
      </w:r>
      <w:proofErr w:type="spellStart"/>
      <w:r>
        <w:rPr>
          <w:i/>
          <w:sz w:val="24"/>
          <w:szCs w:val="24"/>
        </w:rPr>
        <w:t>Sapientia</w:t>
      </w:r>
      <w:proofErr w:type="spellEnd"/>
      <w:r>
        <w:rPr>
          <w:sz w:val="24"/>
          <w:szCs w:val="24"/>
        </w:rPr>
        <w:t xml:space="preserve">. Questa terminologia verrà ripresa successivamente nel </w:t>
      </w:r>
      <w:proofErr w:type="spellStart"/>
      <w:r>
        <w:rPr>
          <w:i/>
          <w:sz w:val="24"/>
          <w:szCs w:val="24"/>
        </w:rPr>
        <w:t>Sepher</w:t>
      </w:r>
      <w:proofErr w:type="spellEnd"/>
      <w:r>
        <w:rPr>
          <w:i/>
          <w:sz w:val="24"/>
          <w:szCs w:val="24"/>
        </w:rPr>
        <w:t xml:space="preserve"> </w:t>
      </w:r>
      <w:proofErr w:type="spellStart"/>
      <w:r>
        <w:rPr>
          <w:i/>
          <w:sz w:val="24"/>
          <w:szCs w:val="24"/>
        </w:rPr>
        <w:t>Yetzirah</w:t>
      </w:r>
      <w:proofErr w:type="spellEnd"/>
      <w:r>
        <w:rPr>
          <w:sz w:val="24"/>
          <w:szCs w:val="24"/>
        </w:rPr>
        <w:t xml:space="preserve">, nei luoghi opportuni. I nomi tradizionali delle </w:t>
      </w:r>
      <w:proofErr w:type="spellStart"/>
      <w:r>
        <w:rPr>
          <w:sz w:val="24"/>
          <w:szCs w:val="24"/>
        </w:rPr>
        <w:t>Sephiroth</w:t>
      </w:r>
      <w:proofErr w:type="spellEnd"/>
      <w:r>
        <w:rPr>
          <w:sz w:val="24"/>
          <w:szCs w:val="24"/>
        </w:rPr>
        <w:t xml:space="preserve"> sono tuttavia estranei all’autore del libro, che le designa soltanto con i numeri da Uno a Dieci. Vennero fissati dai </w:t>
      </w:r>
      <w:proofErr w:type="spellStart"/>
      <w:r>
        <w:rPr>
          <w:sz w:val="24"/>
          <w:szCs w:val="24"/>
        </w:rPr>
        <w:t>kabbalisti</w:t>
      </w:r>
      <w:proofErr w:type="spellEnd"/>
      <w:r>
        <w:rPr>
          <w:sz w:val="24"/>
          <w:szCs w:val="24"/>
        </w:rPr>
        <w:t xml:space="preserve"> soltanto a partire dal dodicesimo-tredicesimo secolo così come sono riportati nel </w:t>
      </w:r>
      <w:proofErr w:type="spellStart"/>
      <w:r>
        <w:rPr>
          <w:i/>
          <w:sz w:val="24"/>
          <w:szCs w:val="24"/>
        </w:rPr>
        <w:t>Sepher</w:t>
      </w:r>
      <w:proofErr w:type="spellEnd"/>
      <w:r>
        <w:rPr>
          <w:i/>
          <w:sz w:val="24"/>
          <w:szCs w:val="24"/>
        </w:rPr>
        <w:t xml:space="preserve"> </w:t>
      </w:r>
      <w:proofErr w:type="spellStart"/>
      <w:r>
        <w:rPr>
          <w:i/>
          <w:sz w:val="24"/>
          <w:szCs w:val="24"/>
        </w:rPr>
        <w:t>Bahir</w:t>
      </w:r>
      <w:proofErr w:type="spellEnd"/>
      <w:r>
        <w:rPr>
          <w:sz w:val="24"/>
          <w:szCs w:val="24"/>
        </w:rPr>
        <w:t xml:space="preserve">, che aprì la strada alle speculazioni dello </w:t>
      </w:r>
      <w:r>
        <w:rPr>
          <w:i/>
          <w:sz w:val="24"/>
          <w:szCs w:val="24"/>
        </w:rPr>
        <w:t>Zohar</w:t>
      </w:r>
      <w:r>
        <w:rPr>
          <w:sz w:val="24"/>
          <w:szCs w:val="24"/>
        </w:rPr>
        <w:t>.</w:t>
      </w:r>
    </w:p>
    <w:p w:rsidR="00956A57" w:rsidRDefault="00956A57" w:rsidP="00956A57">
      <w:pPr>
        <w:pStyle w:val="Testonotaapidipagina"/>
        <w:spacing w:line="276" w:lineRule="auto"/>
        <w:rPr>
          <w:sz w:val="24"/>
          <w:szCs w:val="24"/>
        </w:rPr>
      </w:pPr>
    </w:p>
    <w:p w:rsidR="00956A57" w:rsidRDefault="00956A57" w:rsidP="00956A57">
      <w:pPr>
        <w:pStyle w:val="Testonotaapidipagina"/>
        <w:spacing w:line="276" w:lineRule="auto"/>
        <w:rPr>
          <w:sz w:val="24"/>
          <w:szCs w:val="24"/>
        </w:rPr>
      </w:pPr>
    </w:p>
    <w:p w:rsidR="00956A57" w:rsidRDefault="00956A57" w:rsidP="00956A57">
      <w:pPr>
        <w:pStyle w:val="Testonotaapidipagina"/>
        <w:spacing w:line="276" w:lineRule="auto"/>
        <w:jc w:val="center"/>
        <w:rPr>
          <w:sz w:val="24"/>
          <w:szCs w:val="24"/>
        </w:rPr>
      </w:pPr>
      <w:r>
        <w:rPr>
          <w:noProof/>
          <w:sz w:val="24"/>
          <w:szCs w:val="24"/>
        </w:rPr>
        <w:lastRenderedPageBreak/>
        <w:drawing>
          <wp:inline distT="0" distB="0" distL="0" distR="0">
            <wp:extent cx="2705100" cy="4829175"/>
            <wp:effectExtent l="0" t="0" r="0" b="9525"/>
            <wp:docPr id="2" name="Immagine 2" descr="misticismo-cabala-albero-v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misticismo-cabala-albero-vit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05100" cy="4829175"/>
                    </a:xfrm>
                    <a:prstGeom prst="rect">
                      <a:avLst/>
                    </a:prstGeom>
                    <a:noFill/>
                    <a:ln>
                      <a:noFill/>
                    </a:ln>
                  </pic:spPr>
                </pic:pic>
              </a:graphicData>
            </a:graphic>
          </wp:inline>
        </w:drawing>
      </w:r>
    </w:p>
    <w:p w:rsidR="00956A57" w:rsidRDefault="00956A57" w:rsidP="00956A57">
      <w:pPr>
        <w:pStyle w:val="Testonotaapidipagina"/>
        <w:spacing w:line="276" w:lineRule="auto"/>
        <w:rPr>
          <w:sz w:val="24"/>
          <w:szCs w:val="24"/>
        </w:rPr>
      </w:pPr>
    </w:p>
    <w:p w:rsidR="00956A57" w:rsidRDefault="00956A57" w:rsidP="00956A57">
      <w:pPr>
        <w:pStyle w:val="Testonotaapidipagina"/>
        <w:spacing w:line="276" w:lineRule="auto"/>
        <w:jc w:val="center"/>
        <w:rPr>
          <w:b/>
          <w:color w:val="FF0000"/>
          <w:sz w:val="24"/>
          <w:szCs w:val="24"/>
        </w:rPr>
      </w:pPr>
      <w:r>
        <w:rPr>
          <w:b/>
          <w:color w:val="FF0000"/>
          <w:sz w:val="24"/>
          <w:szCs w:val="24"/>
        </w:rPr>
        <w:t>Inserire immagine 1 allegata</w:t>
      </w:r>
    </w:p>
    <w:p w:rsidR="00956A57" w:rsidRDefault="00956A57" w:rsidP="00956A57">
      <w:pPr>
        <w:jc w:val="center"/>
        <w:rPr>
          <w:rFonts w:ascii="Times New Roman" w:hAnsi="Times New Roman" w:cs="Times New Roman"/>
          <w:i/>
          <w:sz w:val="24"/>
          <w:szCs w:val="24"/>
        </w:rPr>
      </w:pPr>
      <w:r>
        <w:rPr>
          <w:rFonts w:ascii="Times New Roman" w:hAnsi="Times New Roman" w:cs="Times New Roman"/>
          <w:i/>
          <w:sz w:val="24"/>
          <w:szCs w:val="24"/>
        </w:rPr>
        <w:t>Lo schema semplificato dell’Albero della Vita, compresa la “non-</w:t>
      </w:r>
      <w:proofErr w:type="spellStart"/>
      <w:r>
        <w:rPr>
          <w:rFonts w:ascii="Times New Roman" w:hAnsi="Times New Roman" w:cs="Times New Roman"/>
          <w:i/>
          <w:sz w:val="24"/>
          <w:szCs w:val="24"/>
        </w:rPr>
        <w:t>Sephirah</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Daat</w:t>
      </w:r>
      <w:proofErr w:type="spellEnd"/>
      <w:r>
        <w:rPr>
          <w:rFonts w:ascii="Times New Roman" w:hAnsi="Times New Roman" w:cs="Times New Roman"/>
          <w:i/>
          <w:sz w:val="24"/>
          <w:szCs w:val="24"/>
        </w:rPr>
        <w:t>.</w:t>
      </w:r>
    </w:p>
    <w:p w:rsidR="00956A57" w:rsidRDefault="00956A57" w:rsidP="00956A57">
      <w:pPr>
        <w:pStyle w:val="Testonotaapidipagina"/>
        <w:spacing w:line="276" w:lineRule="auto"/>
        <w:rPr>
          <w:sz w:val="24"/>
          <w:szCs w:val="24"/>
        </w:rPr>
      </w:pPr>
    </w:p>
    <w:p w:rsidR="00956A57" w:rsidRDefault="00956A57" w:rsidP="00956A57">
      <w:pPr>
        <w:pStyle w:val="Testonotaapidipagina"/>
        <w:spacing w:line="276" w:lineRule="auto"/>
        <w:rPr>
          <w:sz w:val="24"/>
          <w:szCs w:val="24"/>
        </w:rPr>
      </w:pPr>
      <w:r>
        <w:rPr>
          <w:rStyle w:val="Rimandonotaapidipagina"/>
          <w:rFonts w:eastAsiaTheme="majorEastAsia"/>
          <w:sz w:val="24"/>
          <w:szCs w:val="24"/>
        </w:rPr>
        <w:t>2</w:t>
      </w:r>
      <w:r>
        <w:rPr>
          <w:sz w:val="24"/>
          <w:szCs w:val="24"/>
        </w:rPr>
        <w:t xml:space="preserve"> </w:t>
      </w:r>
      <w:r>
        <w:rPr>
          <w:b/>
          <w:i/>
          <w:sz w:val="24"/>
          <w:szCs w:val="24"/>
        </w:rPr>
        <w:t>Ha inciso</w:t>
      </w:r>
      <w:r>
        <w:rPr>
          <w:b/>
          <w:sz w:val="24"/>
          <w:szCs w:val="24"/>
        </w:rPr>
        <w:t>.</w:t>
      </w:r>
      <w:r>
        <w:rPr>
          <w:sz w:val="24"/>
          <w:szCs w:val="24"/>
        </w:rPr>
        <w:t xml:space="preserve"> Il verbo usato è </w:t>
      </w:r>
      <w:proofErr w:type="spellStart"/>
      <w:r>
        <w:rPr>
          <w:i/>
          <w:sz w:val="24"/>
          <w:szCs w:val="24"/>
        </w:rPr>
        <w:t>chaqaq</w:t>
      </w:r>
      <w:proofErr w:type="spellEnd"/>
      <w:r>
        <w:rPr>
          <w:sz w:val="24"/>
          <w:szCs w:val="24"/>
        </w:rPr>
        <w:t xml:space="preserve"> </w:t>
      </w:r>
      <w:proofErr w:type="spellStart"/>
      <w:r>
        <w:rPr>
          <w:rFonts w:ascii="Hebrew" w:hAnsi="Hebrew"/>
          <w:spacing w:val="30"/>
          <w:sz w:val="24"/>
          <w:szCs w:val="24"/>
        </w:rPr>
        <w:t>qqj</w:t>
      </w:r>
      <w:proofErr w:type="spellEnd"/>
      <w:r>
        <w:rPr>
          <w:sz w:val="24"/>
          <w:szCs w:val="24"/>
        </w:rPr>
        <w:t xml:space="preserve">, che significa scavare un segno. </w:t>
      </w:r>
      <w:proofErr w:type="spellStart"/>
      <w:r>
        <w:rPr>
          <w:i/>
          <w:sz w:val="24"/>
          <w:szCs w:val="24"/>
        </w:rPr>
        <w:t>Incidit</w:t>
      </w:r>
      <w:proofErr w:type="spellEnd"/>
      <w:r>
        <w:rPr>
          <w:sz w:val="24"/>
          <w:szCs w:val="24"/>
        </w:rPr>
        <w:t xml:space="preserve">, traduce </w:t>
      </w:r>
      <w:proofErr w:type="spellStart"/>
      <w:r>
        <w:rPr>
          <w:sz w:val="24"/>
          <w:szCs w:val="24"/>
        </w:rPr>
        <w:t>Reuchlin</w:t>
      </w:r>
      <w:proofErr w:type="spellEnd"/>
      <w:r>
        <w:rPr>
          <w:sz w:val="24"/>
          <w:szCs w:val="24"/>
        </w:rPr>
        <w:t xml:space="preserve"> citando questo passo del </w:t>
      </w:r>
      <w:proofErr w:type="spellStart"/>
      <w:r>
        <w:rPr>
          <w:i/>
          <w:sz w:val="24"/>
          <w:szCs w:val="24"/>
        </w:rPr>
        <w:t>Sepher</w:t>
      </w:r>
      <w:proofErr w:type="spellEnd"/>
      <w:r>
        <w:rPr>
          <w:i/>
          <w:sz w:val="24"/>
          <w:szCs w:val="24"/>
        </w:rPr>
        <w:t xml:space="preserve"> </w:t>
      </w:r>
      <w:proofErr w:type="spellStart"/>
      <w:r>
        <w:rPr>
          <w:i/>
          <w:sz w:val="24"/>
          <w:szCs w:val="24"/>
        </w:rPr>
        <w:t>Yetzirah</w:t>
      </w:r>
      <w:proofErr w:type="spellEnd"/>
      <w:r>
        <w:rPr>
          <w:sz w:val="24"/>
          <w:szCs w:val="24"/>
        </w:rPr>
        <w:t xml:space="preserve">. Si ritroverà più volte il termine nel testo a indicare un’azione ben precisa, attuata su livelli via via diversi nel corso del cammino d’elevazione. Per la </w:t>
      </w:r>
      <w:proofErr w:type="spellStart"/>
      <w:r>
        <w:rPr>
          <w:sz w:val="24"/>
          <w:szCs w:val="24"/>
        </w:rPr>
        <w:t>Kabbalah</w:t>
      </w:r>
      <w:proofErr w:type="spellEnd"/>
      <w:r>
        <w:rPr>
          <w:sz w:val="24"/>
          <w:szCs w:val="24"/>
        </w:rPr>
        <w:t xml:space="preserve"> </w:t>
      </w:r>
      <w:proofErr w:type="spellStart"/>
      <w:r>
        <w:rPr>
          <w:sz w:val="24"/>
          <w:szCs w:val="24"/>
        </w:rPr>
        <w:t>lurianica</w:t>
      </w:r>
      <w:proofErr w:type="spellEnd"/>
      <w:r>
        <w:rPr>
          <w:sz w:val="24"/>
          <w:szCs w:val="24"/>
        </w:rPr>
        <w:t xml:space="preserve">, l’atto divino dell’incidere, cioè del ricavare uno spazio, è legato al concetto di </w:t>
      </w:r>
      <w:proofErr w:type="spellStart"/>
      <w:r>
        <w:rPr>
          <w:i/>
          <w:sz w:val="24"/>
          <w:szCs w:val="24"/>
        </w:rPr>
        <w:t>tzimtzum</w:t>
      </w:r>
      <w:proofErr w:type="spellEnd"/>
      <w:r>
        <w:rPr>
          <w:sz w:val="24"/>
          <w:szCs w:val="24"/>
        </w:rPr>
        <w:t xml:space="preserve"> </w:t>
      </w:r>
      <w:r>
        <w:rPr>
          <w:rFonts w:ascii="Hebrew" w:hAnsi="Hebrew"/>
          <w:sz w:val="24"/>
          <w:szCs w:val="24"/>
        </w:rPr>
        <w:t>\</w:t>
      </w:r>
      <w:proofErr w:type="spellStart"/>
      <w:r>
        <w:rPr>
          <w:rFonts w:ascii="Hebrew" w:hAnsi="Hebrew"/>
          <w:spacing w:val="30"/>
          <w:sz w:val="24"/>
          <w:szCs w:val="24"/>
        </w:rPr>
        <w:t>wxmx</w:t>
      </w:r>
      <w:proofErr w:type="spellEnd"/>
      <w:r>
        <w:rPr>
          <w:sz w:val="24"/>
          <w:szCs w:val="24"/>
        </w:rPr>
        <w:t>. Con questo termine, che significa “contrazione” o “restrizione”, si indica la necessità da parte di Dio di “contrarre” la propria essenza infinita per dar luogo a uno “spazio concettuale” o “spazio svuotato” (</w:t>
      </w:r>
      <w:proofErr w:type="spellStart"/>
      <w:r>
        <w:rPr>
          <w:i/>
          <w:sz w:val="24"/>
          <w:szCs w:val="24"/>
        </w:rPr>
        <w:t>chalal</w:t>
      </w:r>
      <w:proofErr w:type="spellEnd"/>
      <w:r>
        <w:rPr>
          <w:sz w:val="24"/>
          <w:szCs w:val="24"/>
        </w:rPr>
        <w:t xml:space="preserve"> </w:t>
      </w:r>
      <w:proofErr w:type="spellStart"/>
      <w:r>
        <w:rPr>
          <w:rFonts w:ascii="Hebrew" w:hAnsi="Hebrew"/>
          <w:spacing w:val="30"/>
          <w:sz w:val="24"/>
          <w:szCs w:val="24"/>
        </w:rPr>
        <w:t>llj</w:t>
      </w:r>
      <w:proofErr w:type="spellEnd"/>
      <w:r>
        <w:rPr>
          <w:spacing w:val="30"/>
          <w:sz w:val="24"/>
          <w:szCs w:val="24"/>
        </w:rPr>
        <w:t>)</w:t>
      </w:r>
      <w:r>
        <w:rPr>
          <w:sz w:val="24"/>
          <w:szCs w:val="24"/>
        </w:rPr>
        <w:t xml:space="preserve"> nel quale possa esistere l’idea di un mondo finito. Lo </w:t>
      </w:r>
      <w:proofErr w:type="spellStart"/>
      <w:r>
        <w:rPr>
          <w:i/>
          <w:sz w:val="24"/>
          <w:szCs w:val="24"/>
        </w:rPr>
        <w:t>tzimtzum</w:t>
      </w:r>
      <w:proofErr w:type="spellEnd"/>
      <w:r>
        <w:rPr>
          <w:sz w:val="24"/>
          <w:szCs w:val="24"/>
        </w:rPr>
        <w:t xml:space="preserve"> contiene in sé un paradosso, perché richiede che Dio sia ad un tempo trascendente e immanente. Intorno a questo paradosso si svilupparono lunghe discussioni fra i </w:t>
      </w:r>
      <w:proofErr w:type="spellStart"/>
      <w:r>
        <w:rPr>
          <w:sz w:val="24"/>
          <w:szCs w:val="24"/>
        </w:rPr>
        <w:t>kabbalisti</w:t>
      </w:r>
      <w:proofErr w:type="spellEnd"/>
      <w:r>
        <w:rPr>
          <w:sz w:val="24"/>
          <w:szCs w:val="24"/>
        </w:rPr>
        <w:t xml:space="preserve">, una cui scuola giunse alla conclusione che lo </w:t>
      </w:r>
      <w:proofErr w:type="spellStart"/>
      <w:r>
        <w:rPr>
          <w:i/>
          <w:sz w:val="24"/>
          <w:szCs w:val="24"/>
        </w:rPr>
        <w:t>tzimtzum</w:t>
      </w:r>
      <w:proofErr w:type="spellEnd"/>
      <w:r>
        <w:rPr>
          <w:sz w:val="24"/>
          <w:szCs w:val="24"/>
        </w:rPr>
        <w:t xml:space="preserve"> aveva valore soltanto concettuale e non ontologico. L’idea fu alla base dei sublimi sviluppi della concezione cosmologica di Isaac </w:t>
      </w:r>
      <w:proofErr w:type="spellStart"/>
      <w:r>
        <w:rPr>
          <w:sz w:val="24"/>
          <w:szCs w:val="24"/>
        </w:rPr>
        <w:t>Luria</w:t>
      </w:r>
      <w:proofErr w:type="spellEnd"/>
      <w:r>
        <w:rPr>
          <w:sz w:val="24"/>
          <w:szCs w:val="24"/>
        </w:rPr>
        <w:t xml:space="preserve"> (1534-1572), che nel Cinquecento, tre secoli dopo Abraham </w:t>
      </w:r>
      <w:proofErr w:type="spellStart"/>
      <w:r>
        <w:rPr>
          <w:sz w:val="24"/>
          <w:szCs w:val="24"/>
        </w:rPr>
        <w:t>Abulafia</w:t>
      </w:r>
      <w:proofErr w:type="spellEnd"/>
      <w:r>
        <w:rPr>
          <w:sz w:val="24"/>
          <w:szCs w:val="24"/>
        </w:rPr>
        <w:t xml:space="preserve"> (1240-1291), rinnovò l’edificio della </w:t>
      </w:r>
      <w:proofErr w:type="spellStart"/>
      <w:r>
        <w:rPr>
          <w:sz w:val="24"/>
          <w:szCs w:val="24"/>
        </w:rPr>
        <w:t>Kabbalah</w:t>
      </w:r>
      <w:proofErr w:type="spellEnd"/>
      <w:r>
        <w:rPr>
          <w:sz w:val="24"/>
          <w:szCs w:val="24"/>
        </w:rPr>
        <w:t xml:space="preserve"> e verosimilmente partì dalle indicazioni contenute dal </w:t>
      </w:r>
      <w:proofErr w:type="spellStart"/>
      <w:r>
        <w:rPr>
          <w:i/>
          <w:sz w:val="24"/>
          <w:szCs w:val="24"/>
        </w:rPr>
        <w:t>Sepher</w:t>
      </w:r>
      <w:proofErr w:type="spellEnd"/>
      <w:r>
        <w:rPr>
          <w:i/>
          <w:sz w:val="24"/>
          <w:szCs w:val="24"/>
        </w:rPr>
        <w:t xml:space="preserve"> </w:t>
      </w:r>
      <w:proofErr w:type="spellStart"/>
      <w:r>
        <w:rPr>
          <w:i/>
          <w:sz w:val="24"/>
          <w:szCs w:val="24"/>
        </w:rPr>
        <w:t>Yetzirah</w:t>
      </w:r>
      <w:proofErr w:type="spellEnd"/>
      <w:r>
        <w:rPr>
          <w:sz w:val="24"/>
          <w:szCs w:val="24"/>
        </w:rPr>
        <w:t xml:space="preserve">, in cui lo </w:t>
      </w:r>
      <w:proofErr w:type="spellStart"/>
      <w:r>
        <w:rPr>
          <w:i/>
          <w:sz w:val="24"/>
          <w:szCs w:val="24"/>
        </w:rPr>
        <w:t>tzimtzum</w:t>
      </w:r>
      <w:proofErr w:type="spellEnd"/>
      <w:r>
        <w:rPr>
          <w:sz w:val="24"/>
          <w:szCs w:val="24"/>
        </w:rPr>
        <w:t xml:space="preserve">, pur non essendo esplicitato, è tuttavia sottinteso. Un’importante connessione del concetto sta nella circostanza che, essendo l’uomo concepito come </w:t>
      </w:r>
      <w:proofErr w:type="spellStart"/>
      <w:r>
        <w:rPr>
          <w:i/>
          <w:sz w:val="24"/>
          <w:szCs w:val="24"/>
        </w:rPr>
        <w:t>Olam</w:t>
      </w:r>
      <w:proofErr w:type="spellEnd"/>
      <w:r>
        <w:rPr>
          <w:i/>
          <w:sz w:val="24"/>
          <w:szCs w:val="24"/>
        </w:rPr>
        <w:t xml:space="preserve"> </w:t>
      </w:r>
      <w:proofErr w:type="spellStart"/>
      <w:proofErr w:type="gramStart"/>
      <w:r>
        <w:rPr>
          <w:i/>
          <w:sz w:val="24"/>
          <w:szCs w:val="24"/>
        </w:rPr>
        <w:t>Katan</w:t>
      </w:r>
      <w:proofErr w:type="spellEnd"/>
      <w:r>
        <w:rPr>
          <w:sz w:val="24"/>
          <w:szCs w:val="24"/>
        </w:rPr>
        <w:t xml:space="preserve"> </w:t>
      </w:r>
      <w:r>
        <w:rPr>
          <w:rFonts w:ascii="Hebrew" w:hAnsi="Hebrew"/>
          <w:spacing w:val="30"/>
          <w:sz w:val="24"/>
          <w:szCs w:val="24"/>
        </w:rPr>
        <w:t>}</w:t>
      </w:r>
      <w:proofErr w:type="spellStart"/>
      <w:r>
        <w:rPr>
          <w:rFonts w:ascii="Hebrew" w:hAnsi="Hebrew"/>
          <w:spacing w:val="30"/>
          <w:sz w:val="24"/>
          <w:szCs w:val="24"/>
        </w:rPr>
        <w:t>fq</w:t>
      </w:r>
      <w:proofErr w:type="spellEnd"/>
      <w:proofErr w:type="gramEnd"/>
      <w:r>
        <w:rPr>
          <w:spacing w:val="30"/>
          <w:sz w:val="24"/>
          <w:szCs w:val="24"/>
        </w:rPr>
        <w:t xml:space="preserve"> </w:t>
      </w:r>
      <w:r>
        <w:rPr>
          <w:rFonts w:ascii="Hebrew" w:hAnsi="Hebrew"/>
          <w:spacing w:val="30"/>
          <w:sz w:val="24"/>
          <w:szCs w:val="24"/>
        </w:rPr>
        <w:t>\</w:t>
      </w:r>
      <w:proofErr w:type="spellStart"/>
      <w:r>
        <w:rPr>
          <w:rFonts w:ascii="Hebrew" w:hAnsi="Hebrew"/>
          <w:spacing w:val="30"/>
          <w:sz w:val="24"/>
          <w:szCs w:val="24"/>
        </w:rPr>
        <w:t>lwu</w:t>
      </w:r>
      <w:proofErr w:type="spellEnd"/>
      <w:r>
        <w:rPr>
          <w:sz w:val="24"/>
          <w:szCs w:val="24"/>
        </w:rPr>
        <w:t xml:space="preserve">, ovvero un Microcosmo, il processo dello </w:t>
      </w:r>
      <w:proofErr w:type="spellStart"/>
      <w:r>
        <w:rPr>
          <w:i/>
          <w:sz w:val="24"/>
          <w:szCs w:val="24"/>
        </w:rPr>
        <w:t>tzimtzum</w:t>
      </w:r>
      <w:proofErr w:type="spellEnd"/>
      <w:r>
        <w:rPr>
          <w:sz w:val="24"/>
          <w:szCs w:val="24"/>
        </w:rPr>
        <w:t xml:space="preserve"> può essere replicato entro ciascun individuo. A livello interiore, creare entro </w:t>
      </w:r>
      <w:r>
        <w:rPr>
          <w:sz w:val="24"/>
          <w:szCs w:val="24"/>
        </w:rPr>
        <w:lastRenderedPageBreak/>
        <w:t xml:space="preserve">di sé uno “spazio svuotato” significa liberare la mente da ogni pensiero spurio, in modo che possa accogliere quello che sarà l’oggetto della meditazione prima e della contemplazione poi (spiegheremo successivamente, nel luogo opportuno, il significato e le differenze fra questi concetti). Tale oggetto, ai livelli più alti di queste operazioni, è in genere un’immagine o un simbolo di natura sacra, che servirà come vascello per la trascendenza. Nei prossimi capitoli il </w:t>
      </w:r>
      <w:proofErr w:type="spellStart"/>
      <w:r>
        <w:rPr>
          <w:i/>
          <w:sz w:val="24"/>
          <w:szCs w:val="24"/>
        </w:rPr>
        <w:t>Sepher</w:t>
      </w:r>
      <w:proofErr w:type="spellEnd"/>
      <w:r>
        <w:rPr>
          <w:i/>
          <w:sz w:val="24"/>
          <w:szCs w:val="24"/>
        </w:rPr>
        <w:t xml:space="preserve"> </w:t>
      </w:r>
      <w:proofErr w:type="spellStart"/>
      <w:r>
        <w:rPr>
          <w:i/>
          <w:sz w:val="24"/>
          <w:szCs w:val="24"/>
        </w:rPr>
        <w:t>Yetzirah</w:t>
      </w:r>
      <w:proofErr w:type="spellEnd"/>
      <w:r>
        <w:rPr>
          <w:sz w:val="24"/>
          <w:szCs w:val="24"/>
        </w:rPr>
        <w:t xml:space="preserve"> spiegherà meticolosamente come fare. </w:t>
      </w:r>
    </w:p>
    <w:p w:rsidR="00956A57" w:rsidRDefault="00956A57" w:rsidP="00956A57">
      <w:pPr>
        <w:pStyle w:val="Testonotaapidipagina"/>
        <w:spacing w:line="276" w:lineRule="auto"/>
        <w:rPr>
          <w:sz w:val="24"/>
          <w:szCs w:val="24"/>
        </w:rPr>
      </w:pPr>
    </w:p>
    <w:p w:rsidR="00956A57" w:rsidRDefault="00956A57" w:rsidP="00956A57">
      <w:pPr>
        <w:spacing w:line="276" w:lineRule="auto"/>
        <w:rPr>
          <w:rFonts w:ascii="Times New Roman" w:hAnsi="Times New Roman" w:cs="Times New Roman"/>
          <w:sz w:val="24"/>
          <w:szCs w:val="24"/>
        </w:rPr>
      </w:pPr>
      <w:r>
        <w:rPr>
          <w:rStyle w:val="Rimandonotaapidipagina"/>
          <w:rFonts w:ascii="Times New Roman" w:hAnsi="Times New Roman" w:cs="Times New Roman"/>
          <w:sz w:val="24"/>
          <w:szCs w:val="24"/>
        </w:rPr>
        <w:t>3</w:t>
      </w:r>
      <w:r>
        <w:rPr>
          <w:rFonts w:ascii="Times New Roman" w:hAnsi="Times New Roman" w:cs="Times New Roman"/>
          <w:sz w:val="24"/>
          <w:szCs w:val="24"/>
        </w:rPr>
        <w:t xml:space="preserve"> </w:t>
      </w:r>
      <w:proofErr w:type="spellStart"/>
      <w:r>
        <w:rPr>
          <w:rFonts w:ascii="Times New Roman" w:hAnsi="Times New Roman" w:cs="Times New Roman"/>
          <w:b/>
          <w:i/>
          <w:sz w:val="24"/>
          <w:szCs w:val="24"/>
        </w:rPr>
        <w:t>Yah</w:t>
      </w:r>
      <w:proofErr w:type="spellEnd"/>
      <w:r>
        <w:rPr>
          <w:rFonts w:ascii="Times New Roman" w:hAnsi="Times New Roman" w:cs="Times New Roman"/>
          <w:sz w:val="24"/>
          <w:szCs w:val="24"/>
        </w:rPr>
        <w:t xml:space="preserve">. Questo Nome Divino si trova nel </w:t>
      </w:r>
      <w:r>
        <w:rPr>
          <w:rFonts w:ascii="Times New Roman" w:hAnsi="Times New Roman" w:cs="Times New Roman"/>
          <w:i/>
          <w:sz w:val="24"/>
          <w:szCs w:val="24"/>
        </w:rPr>
        <w:t>Salmo</w:t>
      </w:r>
      <w:r>
        <w:rPr>
          <w:rFonts w:ascii="Times New Roman" w:hAnsi="Times New Roman" w:cs="Times New Roman"/>
          <w:sz w:val="24"/>
          <w:szCs w:val="24"/>
        </w:rPr>
        <w:t xml:space="preserve"> lxviii, 4; in greco viene tradotto in genere </w:t>
      </w:r>
      <w:proofErr w:type="spellStart"/>
      <w:r>
        <w:rPr>
          <w:rFonts w:ascii="Times New Roman" w:hAnsi="Times New Roman" w:cs="Times New Roman"/>
          <w:i/>
          <w:sz w:val="24"/>
          <w:szCs w:val="24"/>
        </w:rPr>
        <w:t>Kyrios</w:t>
      </w:r>
      <w:proofErr w:type="spellEnd"/>
      <w:r>
        <w:rPr>
          <w:rFonts w:ascii="Times New Roman" w:hAnsi="Times New Roman" w:cs="Times New Roman"/>
          <w:sz w:val="24"/>
          <w:szCs w:val="24"/>
        </w:rPr>
        <w:t xml:space="preserve">, in </w:t>
      </w:r>
    </w:p>
    <w:p w:rsidR="00956A57" w:rsidRDefault="00956A57" w:rsidP="00956A57">
      <w:pPr>
        <w:spacing w:line="276" w:lineRule="auto"/>
        <w:rPr>
          <w:rFonts w:ascii="Times New Roman" w:hAnsi="Times New Roman" w:cs="Times New Roman"/>
          <w:sz w:val="24"/>
          <w:szCs w:val="24"/>
        </w:rPr>
      </w:pPr>
      <w:r>
        <w:rPr>
          <w:rFonts w:ascii="Times New Roman" w:hAnsi="Times New Roman" w:cs="Times New Roman"/>
          <w:sz w:val="24"/>
          <w:szCs w:val="24"/>
        </w:rPr>
        <w:t xml:space="preserve">latino </w:t>
      </w:r>
      <w:r>
        <w:rPr>
          <w:rFonts w:ascii="Times New Roman" w:hAnsi="Times New Roman" w:cs="Times New Roman"/>
          <w:i/>
          <w:sz w:val="24"/>
          <w:szCs w:val="24"/>
        </w:rPr>
        <w:t>Dominus</w:t>
      </w:r>
      <w:r>
        <w:rPr>
          <w:rFonts w:ascii="Times New Roman" w:hAnsi="Times New Roman" w:cs="Times New Roman"/>
          <w:sz w:val="24"/>
          <w:szCs w:val="24"/>
        </w:rPr>
        <w:t xml:space="preserve">, il Signore. Per molti </w:t>
      </w:r>
      <w:proofErr w:type="spellStart"/>
      <w:r>
        <w:rPr>
          <w:rFonts w:ascii="Times New Roman" w:hAnsi="Times New Roman" w:cs="Times New Roman"/>
          <w:sz w:val="24"/>
          <w:szCs w:val="24"/>
        </w:rPr>
        <w:t>kabbalisti</w:t>
      </w:r>
      <w:proofErr w:type="spellEnd"/>
      <w:r>
        <w:rPr>
          <w:rFonts w:ascii="Times New Roman" w:hAnsi="Times New Roman" w:cs="Times New Roman"/>
          <w:sz w:val="24"/>
          <w:szCs w:val="24"/>
        </w:rPr>
        <w:t xml:space="preserve">, il libro sta spiegando che Dio creò l’universo incidendo il Suo Nome attraverso le trentadue Vie della Sapienza. Il Creato è dunque l’immagine stessa di Dio. Va sottolineato, e in seguito si ritornerà su questo concetto, che la frase, grazie alla struttura assai plastica dell’idioma ebraico, può essere letta anche all’imperativo, ovvero: </w:t>
      </w:r>
      <w:r>
        <w:rPr>
          <w:rFonts w:ascii="Times New Roman" w:hAnsi="Times New Roman" w:cs="Times New Roman"/>
          <w:b/>
          <w:i/>
          <w:sz w:val="24"/>
          <w:szCs w:val="24"/>
        </w:rPr>
        <w:t xml:space="preserve">“Incidi </w:t>
      </w:r>
      <w:proofErr w:type="spellStart"/>
      <w:r>
        <w:rPr>
          <w:rFonts w:ascii="Times New Roman" w:hAnsi="Times New Roman" w:cs="Times New Roman"/>
          <w:b/>
          <w:i/>
          <w:sz w:val="24"/>
          <w:szCs w:val="24"/>
        </w:rPr>
        <w:t>Yah</w:t>
      </w:r>
      <w:proofErr w:type="spellEnd"/>
      <w:r>
        <w:rPr>
          <w:rFonts w:ascii="Times New Roman" w:hAnsi="Times New Roman" w:cs="Times New Roman"/>
          <w:b/>
          <w:i/>
          <w:sz w:val="24"/>
          <w:szCs w:val="24"/>
        </w:rPr>
        <w:t>…”</w:t>
      </w:r>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con tutto quel che segue. L’ambiguità è voluta, e si ripresenterà più volte. In sostanza, il libro sta insegnando come riprodurre </w:t>
      </w:r>
      <w:r>
        <w:rPr>
          <w:rFonts w:ascii="Times New Roman" w:hAnsi="Times New Roman" w:cs="Times New Roman"/>
          <w:i/>
          <w:sz w:val="24"/>
          <w:szCs w:val="24"/>
        </w:rPr>
        <w:t xml:space="preserve">sub specie </w:t>
      </w:r>
      <w:proofErr w:type="spellStart"/>
      <w:r>
        <w:rPr>
          <w:rFonts w:ascii="Times New Roman" w:hAnsi="Times New Roman" w:cs="Times New Roman"/>
          <w:i/>
          <w:sz w:val="24"/>
          <w:szCs w:val="24"/>
        </w:rPr>
        <w:t>interioritatis</w:t>
      </w:r>
      <w:proofErr w:type="spellEnd"/>
      <w:r>
        <w:rPr>
          <w:rFonts w:ascii="Times New Roman" w:hAnsi="Times New Roman" w:cs="Times New Roman"/>
          <w:sz w:val="24"/>
          <w:szCs w:val="24"/>
        </w:rPr>
        <w:t xml:space="preserve">, entro di noi, l’opera di Dio. In questo caso tuttavia non si può parlare di “creazione” in senso proprio, perché creare dal nulla è consentito soltanto a Dio. Si tratta invece di “formazione”, </w:t>
      </w:r>
      <w:proofErr w:type="spellStart"/>
      <w:r>
        <w:rPr>
          <w:rFonts w:ascii="Times New Roman" w:hAnsi="Times New Roman" w:cs="Times New Roman"/>
          <w:i/>
          <w:sz w:val="24"/>
          <w:szCs w:val="24"/>
        </w:rPr>
        <w:t>yetzirah</w:t>
      </w:r>
      <w:proofErr w:type="spellEnd"/>
      <w:r>
        <w:rPr>
          <w:rFonts w:ascii="Times New Roman" w:hAnsi="Times New Roman" w:cs="Times New Roman"/>
          <w:sz w:val="24"/>
          <w:szCs w:val="24"/>
        </w:rPr>
        <w:t xml:space="preserve"> </w:t>
      </w:r>
      <w:proofErr w:type="spellStart"/>
      <w:r>
        <w:rPr>
          <w:rFonts w:ascii="Hebrew" w:hAnsi="Hebrew"/>
          <w:spacing w:val="30"/>
          <w:sz w:val="24"/>
          <w:szCs w:val="24"/>
        </w:rPr>
        <w:t>hryxy</w:t>
      </w:r>
      <w:proofErr w:type="spellEnd"/>
      <w:r>
        <w:rPr>
          <w:rFonts w:ascii="Times New Roman" w:hAnsi="Times New Roman" w:cs="Times New Roman"/>
          <w:spacing w:val="30"/>
          <w:sz w:val="24"/>
          <w:szCs w:val="24"/>
        </w:rPr>
        <w:t xml:space="preserve">, </w:t>
      </w:r>
      <w:r>
        <w:rPr>
          <w:rFonts w:ascii="Times New Roman" w:hAnsi="Times New Roman" w:cs="Times New Roman"/>
          <w:sz w:val="24"/>
          <w:szCs w:val="24"/>
        </w:rPr>
        <w:t xml:space="preserve">perché chi agisce è un ente creato che opera in base a concetti già creati. Il </w:t>
      </w:r>
      <w:proofErr w:type="spellStart"/>
      <w:r>
        <w:rPr>
          <w:rFonts w:ascii="Times New Roman" w:hAnsi="Times New Roman" w:cs="Times New Roman"/>
          <w:sz w:val="24"/>
          <w:szCs w:val="24"/>
        </w:rPr>
        <w:t>kabbalista</w:t>
      </w:r>
      <w:proofErr w:type="spellEnd"/>
      <w:r>
        <w:rPr>
          <w:rFonts w:ascii="Times New Roman" w:hAnsi="Times New Roman" w:cs="Times New Roman"/>
          <w:sz w:val="24"/>
          <w:szCs w:val="24"/>
        </w:rPr>
        <w:t xml:space="preserve"> agisce come il vasaio, che da una massa d’argilla “informe e vuota” (</w:t>
      </w:r>
      <w:proofErr w:type="spellStart"/>
      <w:r>
        <w:rPr>
          <w:rFonts w:ascii="Times New Roman" w:hAnsi="Times New Roman" w:cs="Times New Roman"/>
          <w:i/>
          <w:sz w:val="24"/>
          <w:szCs w:val="24"/>
        </w:rPr>
        <w:t>tohu</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vebohu</w:t>
      </w:r>
      <w:proofErr w:type="spellEnd"/>
      <w:r>
        <w:rPr>
          <w:rFonts w:ascii="Times New Roman" w:hAnsi="Times New Roman" w:cs="Times New Roman"/>
          <w:sz w:val="24"/>
          <w:szCs w:val="24"/>
        </w:rPr>
        <w:t xml:space="preserve"> </w:t>
      </w:r>
      <w:proofErr w:type="spellStart"/>
      <w:r>
        <w:rPr>
          <w:rFonts w:ascii="Hebrew" w:hAnsi="Hebrew"/>
          <w:spacing w:val="30"/>
          <w:sz w:val="24"/>
          <w:szCs w:val="24"/>
        </w:rPr>
        <w:t>whbw</w:t>
      </w:r>
      <w:proofErr w:type="spellEnd"/>
      <w:r>
        <w:rPr>
          <w:rFonts w:ascii="Times New Roman" w:hAnsi="Times New Roman" w:cs="Times New Roman"/>
          <w:spacing w:val="30"/>
          <w:sz w:val="24"/>
          <w:szCs w:val="24"/>
        </w:rPr>
        <w:t xml:space="preserve"> </w:t>
      </w:r>
      <w:proofErr w:type="spellStart"/>
      <w:r>
        <w:rPr>
          <w:rFonts w:ascii="Hebrew" w:hAnsi="Hebrew"/>
          <w:spacing w:val="30"/>
          <w:sz w:val="24"/>
          <w:szCs w:val="24"/>
        </w:rPr>
        <w:t>wth</w:t>
      </w:r>
      <w:proofErr w:type="spellEnd"/>
      <w:r>
        <w:rPr>
          <w:rFonts w:ascii="Times New Roman" w:hAnsi="Times New Roman" w:cs="Times New Roman"/>
          <w:spacing w:val="30"/>
          <w:sz w:val="24"/>
          <w:szCs w:val="24"/>
        </w:rPr>
        <w:t xml:space="preserve">, </w:t>
      </w:r>
      <w:r>
        <w:rPr>
          <w:rFonts w:ascii="Times New Roman" w:hAnsi="Times New Roman" w:cs="Times New Roman"/>
          <w:i/>
          <w:sz w:val="24"/>
          <w:szCs w:val="24"/>
        </w:rPr>
        <w:t>Gen</w:t>
      </w:r>
      <w:r>
        <w:rPr>
          <w:rFonts w:ascii="Times New Roman" w:hAnsi="Times New Roman" w:cs="Times New Roman"/>
          <w:sz w:val="24"/>
          <w:szCs w:val="24"/>
        </w:rPr>
        <w:t xml:space="preserve">. i, 2) trae una forma dotata di senso. In ebraico “vasaio” si dice </w:t>
      </w:r>
      <w:proofErr w:type="spellStart"/>
      <w:r>
        <w:rPr>
          <w:rFonts w:ascii="Times New Roman" w:hAnsi="Times New Roman" w:cs="Times New Roman"/>
          <w:i/>
          <w:sz w:val="24"/>
          <w:szCs w:val="24"/>
        </w:rPr>
        <w:t>yotzer</w:t>
      </w:r>
      <w:proofErr w:type="spellEnd"/>
      <w:r>
        <w:rPr>
          <w:rFonts w:ascii="Times New Roman" w:hAnsi="Times New Roman" w:cs="Times New Roman"/>
          <w:sz w:val="24"/>
          <w:szCs w:val="24"/>
        </w:rPr>
        <w:t xml:space="preserve"> </w:t>
      </w:r>
      <w:proofErr w:type="spellStart"/>
      <w:r>
        <w:rPr>
          <w:rFonts w:ascii="Hebrew" w:hAnsi="Hebrew"/>
          <w:spacing w:val="30"/>
          <w:sz w:val="24"/>
          <w:szCs w:val="24"/>
        </w:rPr>
        <w:t>rxwy</w:t>
      </w:r>
      <w:proofErr w:type="spellEnd"/>
      <w:r>
        <w:rPr>
          <w:rFonts w:ascii="Times New Roman" w:hAnsi="Times New Roman" w:cs="Times New Roman"/>
          <w:sz w:val="24"/>
          <w:szCs w:val="24"/>
        </w:rPr>
        <w:t>,</w:t>
      </w:r>
      <w:r>
        <w:rPr>
          <w:sz w:val="24"/>
          <w:szCs w:val="24"/>
        </w:rPr>
        <w:t xml:space="preserve"> </w:t>
      </w:r>
      <w:r>
        <w:rPr>
          <w:rFonts w:ascii="Times New Roman" w:hAnsi="Times New Roman" w:cs="Times New Roman"/>
          <w:sz w:val="24"/>
          <w:szCs w:val="24"/>
        </w:rPr>
        <w:t xml:space="preserve">“il formatore”, dalla stessa radice da cui viene </w:t>
      </w:r>
      <w:proofErr w:type="spellStart"/>
      <w:r>
        <w:rPr>
          <w:rFonts w:ascii="Times New Roman" w:hAnsi="Times New Roman" w:cs="Times New Roman"/>
          <w:i/>
          <w:sz w:val="24"/>
          <w:szCs w:val="24"/>
        </w:rPr>
        <w:t>Yetzirah</w:t>
      </w:r>
      <w:proofErr w:type="spellEnd"/>
      <w:r>
        <w:rPr>
          <w:rFonts w:ascii="Times New Roman" w:hAnsi="Times New Roman" w:cs="Times New Roman"/>
          <w:i/>
          <w:sz w:val="24"/>
          <w:szCs w:val="24"/>
        </w:rPr>
        <w:t>.</w:t>
      </w:r>
      <w:r>
        <w:rPr>
          <w:rFonts w:ascii="Times New Roman" w:hAnsi="Times New Roman" w:cs="Times New Roman"/>
          <w:sz w:val="24"/>
          <w:szCs w:val="24"/>
        </w:rPr>
        <w:t xml:space="preserve"> Non bisogna pensare però che l’azione sia soltanto interiore. Secondo molte interpretazioni della </w:t>
      </w:r>
      <w:proofErr w:type="spellStart"/>
      <w:r>
        <w:rPr>
          <w:rFonts w:ascii="Times New Roman" w:hAnsi="Times New Roman" w:cs="Times New Roman"/>
          <w:sz w:val="24"/>
          <w:szCs w:val="24"/>
        </w:rPr>
        <w:t>Kabbalah</w:t>
      </w:r>
      <w:proofErr w:type="spellEnd"/>
      <w:r>
        <w:rPr>
          <w:rFonts w:ascii="Times New Roman" w:hAnsi="Times New Roman" w:cs="Times New Roman"/>
          <w:sz w:val="24"/>
          <w:szCs w:val="24"/>
        </w:rPr>
        <w:t xml:space="preserve">, ciò che viene a formarsi può essere anche un ente esteriore, come il </w:t>
      </w:r>
      <w:r>
        <w:rPr>
          <w:rFonts w:ascii="Times New Roman" w:hAnsi="Times New Roman" w:cs="Times New Roman"/>
          <w:i/>
          <w:sz w:val="24"/>
          <w:szCs w:val="24"/>
        </w:rPr>
        <w:t>Golem</w:t>
      </w:r>
      <w:r>
        <w:rPr>
          <w:rFonts w:ascii="Times New Roman" w:hAnsi="Times New Roman" w:cs="Times New Roman"/>
          <w:sz w:val="24"/>
          <w:szCs w:val="24"/>
        </w:rPr>
        <w:t>, o addirittura, come scrisse Rabbi Rava (</w:t>
      </w:r>
      <w:proofErr w:type="spellStart"/>
      <w:r>
        <w:rPr>
          <w:rFonts w:ascii="Times New Roman" w:hAnsi="Times New Roman" w:cs="Times New Roman"/>
          <w:i/>
          <w:sz w:val="24"/>
          <w:szCs w:val="24"/>
        </w:rPr>
        <w:t>Sanhedrin</w:t>
      </w:r>
      <w:proofErr w:type="spellEnd"/>
      <w:r>
        <w:rPr>
          <w:rFonts w:ascii="Times New Roman" w:hAnsi="Times New Roman" w:cs="Times New Roman"/>
          <w:sz w:val="24"/>
          <w:szCs w:val="24"/>
        </w:rPr>
        <w:t xml:space="preserve"> 65b), si può “creare un mondo”. Quest’ultimo concetto è di grande vastità e interesse: ne trattiamo a parte nel </w:t>
      </w:r>
      <w:r>
        <w:rPr>
          <w:rFonts w:ascii="Times New Roman" w:hAnsi="Times New Roman" w:cs="Times New Roman"/>
          <w:i/>
          <w:sz w:val="24"/>
          <w:szCs w:val="24"/>
        </w:rPr>
        <w:t>Commento</w:t>
      </w:r>
      <w:r>
        <w:rPr>
          <w:rFonts w:ascii="Times New Roman" w:hAnsi="Times New Roman" w:cs="Times New Roman"/>
          <w:sz w:val="24"/>
          <w:szCs w:val="24"/>
        </w:rPr>
        <w:t xml:space="preserve"> alla fine del libro.</w:t>
      </w:r>
    </w:p>
    <w:p w:rsidR="00956A57" w:rsidRDefault="00956A57" w:rsidP="00956A57">
      <w:pPr>
        <w:spacing w:line="276" w:lineRule="auto"/>
        <w:rPr>
          <w:rFonts w:ascii="Times New Roman" w:hAnsi="Times New Roman" w:cs="Times New Roman"/>
          <w:sz w:val="24"/>
          <w:szCs w:val="24"/>
        </w:rPr>
      </w:pPr>
    </w:p>
    <w:p w:rsidR="00956A57" w:rsidRDefault="00956A57" w:rsidP="00956A57">
      <w:pPr>
        <w:pStyle w:val="Testonotaapidipagina"/>
        <w:spacing w:line="276" w:lineRule="auto"/>
        <w:rPr>
          <w:sz w:val="24"/>
          <w:szCs w:val="24"/>
        </w:rPr>
      </w:pPr>
      <w:r>
        <w:rPr>
          <w:rStyle w:val="Rimandonotaapidipagina"/>
          <w:rFonts w:eastAsiaTheme="majorEastAsia"/>
          <w:sz w:val="24"/>
          <w:szCs w:val="24"/>
        </w:rPr>
        <w:t>4</w:t>
      </w:r>
      <w:r>
        <w:rPr>
          <w:sz w:val="24"/>
          <w:szCs w:val="24"/>
        </w:rPr>
        <w:t xml:space="preserve"> </w:t>
      </w:r>
      <w:proofErr w:type="spellStart"/>
      <w:r>
        <w:rPr>
          <w:b/>
          <w:i/>
          <w:smallCaps/>
          <w:sz w:val="24"/>
          <w:szCs w:val="24"/>
        </w:rPr>
        <w:t>yhvh</w:t>
      </w:r>
      <w:proofErr w:type="spellEnd"/>
      <w:r>
        <w:rPr>
          <w:b/>
          <w:i/>
          <w:sz w:val="24"/>
          <w:szCs w:val="24"/>
        </w:rPr>
        <w:t xml:space="preserve"> </w:t>
      </w:r>
      <w:proofErr w:type="spellStart"/>
      <w:r>
        <w:rPr>
          <w:b/>
          <w:i/>
          <w:sz w:val="24"/>
          <w:szCs w:val="24"/>
        </w:rPr>
        <w:t>Tzabaoth</w:t>
      </w:r>
      <w:proofErr w:type="spellEnd"/>
      <w:r>
        <w:rPr>
          <w:sz w:val="24"/>
          <w:szCs w:val="24"/>
        </w:rPr>
        <w:t xml:space="preserve"> </w:t>
      </w:r>
      <w:proofErr w:type="spellStart"/>
      <w:r>
        <w:rPr>
          <w:rFonts w:ascii="Hebrew" w:hAnsi="Hebrew"/>
          <w:spacing w:val="30"/>
          <w:sz w:val="24"/>
          <w:szCs w:val="24"/>
        </w:rPr>
        <w:t>twabx</w:t>
      </w:r>
      <w:proofErr w:type="spellEnd"/>
      <w:r>
        <w:rPr>
          <w:sz w:val="24"/>
          <w:szCs w:val="24"/>
        </w:rPr>
        <w:t xml:space="preserve">. Questo Nome significa “Signore delle Schiere”, come nel </w:t>
      </w:r>
      <w:r>
        <w:rPr>
          <w:i/>
          <w:sz w:val="24"/>
          <w:szCs w:val="24"/>
        </w:rPr>
        <w:t>Salmo</w:t>
      </w:r>
      <w:r>
        <w:rPr>
          <w:sz w:val="24"/>
          <w:szCs w:val="24"/>
        </w:rPr>
        <w:t xml:space="preserve"> xxiv, 10. </w:t>
      </w:r>
      <w:proofErr w:type="spellStart"/>
      <w:r>
        <w:rPr>
          <w:i/>
          <w:sz w:val="24"/>
          <w:szCs w:val="24"/>
        </w:rPr>
        <w:t>Tzabah</w:t>
      </w:r>
      <w:proofErr w:type="spellEnd"/>
      <w:r>
        <w:rPr>
          <w:sz w:val="24"/>
          <w:szCs w:val="24"/>
        </w:rPr>
        <w:t xml:space="preserve"> </w:t>
      </w:r>
      <w:proofErr w:type="spellStart"/>
      <w:r>
        <w:rPr>
          <w:rFonts w:ascii="Hebrew" w:hAnsi="Hebrew"/>
          <w:spacing w:val="30"/>
          <w:sz w:val="24"/>
          <w:szCs w:val="24"/>
        </w:rPr>
        <w:t>abx</w:t>
      </w:r>
      <w:proofErr w:type="spellEnd"/>
      <w:r>
        <w:rPr>
          <w:sz w:val="24"/>
          <w:szCs w:val="24"/>
        </w:rPr>
        <w:t xml:space="preserve"> in ebraico è “esercito” o “schiera”. Secondo </w:t>
      </w:r>
      <w:proofErr w:type="spellStart"/>
      <w:r>
        <w:rPr>
          <w:sz w:val="24"/>
          <w:szCs w:val="24"/>
        </w:rPr>
        <w:t>Nahmanide</w:t>
      </w:r>
      <w:proofErr w:type="spellEnd"/>
      <w:r>
        <w:rPr>
          <w:sz w:val="24"/>
          <w:szCs w:val="24"/>
        </w:rPr>
        <w:t xml:space="preserve"> (Moshe ben </w:t>
      </w:r>
      <w:proofErr w:type="spellStart"/>
      <w:r>
        <w:rPr>
          <w:sz w:val="24"/>
          <w:szCs w:val="24"/>
        </w:rPr>
        <w:t>Nahman</w:t>
      </w:r>
      <w:proofErr w:type="spellEnd"/>
      <w:r>
        <w:rPr>
          <w:sz w:val="24"/>
          <w:szCs w:val="24"/>
        </w:rPr>
        <w:t xml:space="preserve"> </w:t>
      </w:r>
      <w:proofErr w:type="spellStart"/>
      <w:r>
        <w:rPr>
          <w:sz w:val="24"/>
          <w:szCs w:val="24"/>
        </w:rPr>
        <w:t>Girondi</w:t>
      </w:r>
      <w:proofErr w:type="spellEnd"/>
      <w:r>
        <w:rPr>
          <w:sz w:val="24"/>
          <w:szCs w:val="24"/>
        </w:rPr>
        <w:t xml:space="preserve">, 1194-1269), in un suo testo sul </w:t>
      </w:r>
      <w:proofErr w:type="spellStart"/>
      <w:r>
        <w:rPr>
          <w:i/>
          <w:sz w:val="24"/>
          <w:szCs w:val="24"/>
        </w:rPr>
        <w:t>Sepher</w:t>
      </w:r>
      <w:proofErr w:type="spellEnd"/>
      <w:r>
        <w:rPr>
          <w:i/>
          <w:sz w:val="24"/>
          <w:szCs w:val="24"/>
        </w:rPr>
        <w:t xml:space="preserve"> </w:t>
      </w:r>
      <w:proofErr w:type="spellStart"/>
      <w:r>
        <w:rPr>
          <w:i/>
          <w:sz w:val="24"/>
          <w:szCs w:val="24"/>
        </w:rPr>
        <w:t>Yetzirah</w:t>
      </w:r>
      <w:proofErr w:type="spellEnd"/>
      <w:r>
        <w:rPr>
          <w:sz w:val="24"/>
          <w:szCs w:val="24"/>
        </w:rPr>
        <w:t xml:space="preserve"> scoperto e pubblicato da </w:t>
      </w:r>
      <w:proofErr w:type="spellStart"/>
      <w:r>
        <w:rPr>
          <w:sz w:val="24"/>
          <w:szCs w:val="24"/>
        </w:rPr>
        <w:t>Gershom</w:t>
      </w:r>
      <w:proofErr w:type="spellEnd"/>
      <w:r>
        <w:rPr>
          <w:sz w:val="24"/>
          <w:szCs w:val="24"/>
        </w:rPr>
        <w:t xml:space="preserve"> </w:t>
      </w:r>
      <w:proofErr w:type="spellStart"/>
      <w:r>
        <w:rPr>
          <w:sz w:val="24"/>
          <w:szCs w:val="24"/>
        </w:rPr>
        <w:t>Scholem</w:t>
      </w:r>
      <w:proofErr w:type="spellEnd"/>
      <w:r>
        <w:rPr>
          <w:sz w:val="24"/>
          <w:szCs w:val="24"/>
        </w:rPr>
        <w:t xml:space="preserve"> (</w:t>
      </w:r>
      <w:proofErr w:type="spellStart"/>
      <w:r>
        <w:rPr>
          <w:i/>
          <w:sz w:val="24"/>
          <w:szCs w:val="24"/>
        </w:rPr>
        <w:t>Kiryat</w:t>
      </w:r>
      <w:proofErr w:type="spellEnd"/>
      <w:r>
        <w:rPr>
          <w:i/>
          <w:sz w:val="24"/>
          <w:szCs w:val="24"/>
        </w:rPr>
        <w:t xml:space="preserve"> </w:t>
      </w:r>
      <w:proofErr w:type="spellStart"/>
      <w:r>
        <w:rPr>
          <w:i/>
          <w:sz w:val="24"/>
          <w:szCs w:val="24"/>
        </w:rPr>
        <w:t>Sefer</w:t>
      </w:r>
      <w:proofErr w:type="spellEnd"/>
      <w:r>
        <w:rPr>
          <w:sz w:val="24"/>
          <w:szCs w:val="24"/>
        </w:rPr>
        <w:t>, vol. 6, 1930), la frase “</w:t>
      </w:r>
      <w:proofErr w:type="spellStart"/>
      <w:r>
        <w:rPr>
          <w:smallCaps/>
          <w:sz w:val="24"/>
          <w:szCs w:val="24"/>
        </w:rPr>
        <w:t>yhvh</w:t>
      </w:r>
      <w:proofErr w:type="spellEnd"/>
      <w:r>
        <w:rPr>
          <w:sz w:val="24"/>
          <w:szCs w:val="24"/>
        </w:rPr>
        <w:t xml:space="preserve"> </w:t>
      </w:r>
      <w:proofErr w:type="spellStart"/>
      <w:r>
        <w:rPr>
          <w:i/>
          <w:sz w:val="24"/>
          <w:szCs w:val="24"/>
        </w:rPr>
        <w:t>Tzabaoth</w:t>
      </w:r>
      <w:proofErr w:type="spellEnd"/>
      <w:r>
        <w:rPr>
          <w:sz w:val="24"/>
          <w:szCs w:val="24"/>
        </w:rPr>
        <w:t xml:space="preserve">” mostra in qual modo lo splendore delle </w:t>
      </w:r>
      <w:proofErr w:type="spellStart"/>
      <w:r>
        <w:rPr>
          <w:sz w:val="24"/>
          <w:szCs w:val="24"/>
        </w:rPr>
        <w:t>Sephiroth</w:t>
      </w:r>
      <w:proofErr w:type="spellEnd"/>
      <w:r>
        <w:rPr>
          <w:sz w:val="24"/>
          <w:szCs w:val="24"/>
        </w:rPr>
        <w:t xml:space="preserve"> illumina l’uomo. È interessante notare come Dante Alighieri inizi il Canto viii del </w:t>
      </w:r>
      <w:r>
        <w:rPr>
          <w:i/>
          <w:sz w:val="24"/>
          <w:szCs w:val="24"/>
        </w:rPr>
        <w:t>Paradiso</w:t>
      </w:r>
      <w:r>
        <w:rPr>
          <w:sz w:val="24"/>
          <w:szCs w:val="24"/>
        </w:rPr>
        <w:t xml:space="preserve"> con i seguenti versi in latino misto a ebraico: </w:t>
      </w:r>
      <w:r>
        <w:rPr>
          <w:i/>
          <w:sz w:val="24"/>
          <w:szCs w:val="24"/>
        </w:rPr>
        <w:t xml:space="preserve">“Osanna, sanctus Deus </w:t>
      </w:r>
      <w:proofErr w:type="spellStart"/>
      <w:r>
        <w:rPr>
          <w:i/>
          <w:sz w:val="24"/>
          <w:szCs w:val="24"/>
        </w:rPr>
        <w:t>Sabaòth</w:t>
      </w:r>
      <w:proofErr w:type="spellEnd"/>
      <w:r>
        <w:rPr>
          <w:i/>
          <w:sz w:val="24"/>
          <w:szCs w:val="24"/>
        </w:rPr>
        <w:t xml:space="preserve">, / </w:t>
      </w:r>
      <w:proofErr w:type="spellStart"/>
      <w:r>
        <w:rPr>
          <w:i/>
          <w:sz w:val="24"/>
          <w:szCs w:val="24"/>
        </w:rPr>
        <w:t>superillustrans</w:t>
      </w:r>
      <w:proofErr w:type="spellEnd"/>
      <w:r>
        <w:rPr>
          <w:i/>
          <w:sz w:val="24"/>
          <w:szCs w:val="24"/>
        </w:rPr>
        <w:t xml:space="preserve"> </w:t>
      </w:r>
      <w:proofErr w:type="spellStart"/>
      <w:r>
        <w:rPr>
          <w:i/>
          <w:sz w:val="24"/>
          <w:szCs w:val="24"/>
        </w:rPr>
        <w:t>claritate</w:t>
      </w:r>
      <w:proofErr w:type="spellEnd"/>
      <w:r>
        <w:rPr>
          <w:i/>
          <w:sz w:val="24"/>
          <w:szCs w:val="24"/>
        </w:rPr>
        <w:t xml:space="preserve"> tua / </w:t>
      </w:r>
      <w:proofErr w:type="spellStart"/>
      <w:r>
        <w:rPr>
          <w:i/>
          <w:sz w:val="24"/>
          <w:szCs w:val="24"/>
        </w:rPr>
        <w:t>felices</w:t>
      </w:r>
      <w:proofErr w:type="spellEnd"/>
      <w:r>
        <w:rPr>
          <w:i/>
          <w:sz w:val="24"/>
          <w:szCs w:val="24"/>
        </w:rPr>
        <w:t xml:space="preserve"> </w:t>
      </w:r>
      <w:proofErr w:type="spellStart"/>
      <w:r>
        <w:rPr>
          <w:i/>
          <w:sz w:val="24"/>
          <w:szCs w:val="24"/>
        </w:rPr>
        <w:t>ignes</w:t>
      </w:r>
      <w:proofErr w:type="spellEnd"/>
      <w:r>
        <w:rPr>
          <w:i/>
          <w:sz w:val="24"/>
          <w:szCs w:val="24"/>
        </w:rPr>
        <w:t xml:space="preserve"> </w:t>
      </w:r>
      <w:proofErr w:type="spellStart"/>
      <w:r>
        <w:rPr>
          <w:i/>
          <w:sz w:val="24"/>
          <w:szCs w:val="24"/>
        </w:rPr>
        <w:t>horum</w:t>
      </w:r>
      <w:proofErr w:type="spellEnd"/>
      <w:r>
        <w:rPr>
          <w:i/>
          <w:sz w:val="24"/>
          <w:szCs w:val="24"/>
        </w:rPr>
        <w:t xml:space="preserve"> </w:t>
      </w:r>
      <w:proofErr w:type="spellStart"/>
      <w:r>
        <w:rPr>
          <w:i/>
          <w:sz w:val="24"/>
          <w:szCs w:val="24"/>
        </w:rPr>
        <w:t>malacòth</w:t>
      </w:r>
      <w:proofErr w:type="spellEnd"/>
      <w:r>
        <w:rPr>
          <w:i/>
          <w:sz w:val="24"/>
          <w:szCs w:val="24"/>
        </w:rPr>
        <w:t>”</w:t>
      </w:r>
      <w:r>
        <w:rPr>
          <w:sz w:val="24"/>
          <w:szCs w:val="24"/>
        </w:rPr>
        <w:t xml:space="preserve">, ovvero “Salute, o santo Iddio degli eserciti, / che illumini dall’alto con la tua luce / i beati splendori di questi regni”. </w:t>
      </w:r>
      <w:proofErr w:type="spellStart"/>
      <w:r>
        <w:rPr>
          <w:i/>
          <w:sz w:val="24"/>
          <w:szCs w:val="24"/>
        </w:rPr>
        <w:t>Felices</w:t>
      </w:r>
      <w:proofErr w:type="spellEnd"/>
      <w:r>
        <w:rPr>
          <w:i/>
          <w:sz w:val="24"/>
          <w:szCs w:val="24"/>
        </w:rPr>
        <w:t xml:space="preserve"> </w:t>
      </w:r>
      <w:proofErr w:type="spellStart"/>
      <w:r>
        <w:rPr>
          <w:i/>
          <w:sz w:val="24"/>
          <w:szCs w:val="24"/>
        </w:rPr>
        <w:t>ignes</w:t>
      </w:r>
      <w:proofErr w:type="spellEnd"/>
      <w:r>
        <w:rPr>
          <w:sz w:val="24"/>
          <w:szCs w:val="24"/>
        </w:rPr>
        <w:t xml:space="preserve">, beati splendori, è un attributo frequente delle </w:t>
      </w:r>
      <w:proofErr w:type="spellStart"/>
      <w:r>
        <w:rPr>
          <w:sz w:val="24"/>
          <w:szCs w:val="24"/>
        </w:rPr>
        <w:t>Sephiroth</w:t>
      </w:r>
      <w:proofErr w:type="spellEnd"/>
      <w:r>
        <w:rPr>
          <w:sz w:val="24"/>
          <w:szCs w:val="24"/>
        </w:rPr>
        <w:t xml:space="preserve"> presso i </w:t>
      </w:r>
      <w:proofErr w:type="spellStart"/>
      <w:r>
        <w:rPr>
          <w:sz w:val="24"/>
          <w:szCs w:val="24"/>
        </w:rPr>
        <w:t>kabbalisti</w:t>
      </w:r>
      <w:proofErr w:type="spellEnd"/>
      <w:r>
        <w:rPr>
          <w:sz w:val="24"/>
          <w:szCs w:val="24"/>
        </w:rPr>
        <w:t xml:space="preserve"> cristiani (lo usano anche </w:t>
      </w:r>
      <w:proofErr w:type="spellStart"/>
      <w:r>
        <w:rPr>
          <w:sz w:val="24"/>
          <w:szCs w:val="24"/>
        </w:rPr>
        <w:t>Reuchlin</w:t>
      </w:r>
      <w:proofErr w:type="spellEnd"/>
      <w:r>
        <w:rPr>
          <w:sz w:val="24"/>
          <w:szCs w:val="24"/>
        </w:rPr>
        <w:t xml:space="preserve"> e </w:t>
      </w:r>
      <w:proofErr w:type="spellStart"/>
      <w:r>
        <w:rPr>
          <w:sz w:val="24"/>
          <w:szCs w:val="24"/>
        </w:rPr>
        <w:t>Rittangel</w:t>
      </w:r>
      <w:proofErr w:type="spellEnd"/>
      <w:r>
        <w:rPr>
          <w:sz w:val="24"/>
          <w:szCs w:val="24"/>
        </w:rPr>
        <w:t xml:space="preserve">, molto dopo Dante), e </w:t>
      </w:r>
      <w:proofErr w:type="spellStart"/>
      <w:r>
        <w:rPr>
          <w:i/>
          <w:sz w:val="24"/>
          <w:szCs w:val="24"/>
        </w:rPr>
        <w:t>malacòth</w:t>
      </w:r>
      <w:proofErr w:type="spellEnd"/>
      <w:r>
        <w:rPr>
          <w:sz w:val="24"/>
          <w:szCs w:val="24"/>
        </w:rPr>
        <w:t xml:space="preserve"> è evidentemente la trascrizione dantesca del nome della prima </w:t>
      </w:r>
      <w:proofErr w:type="spellStart"/>
      <w:r>
        <w:rPr>
          <w:sz w:val="24"/>
          <w:szCs w:val="24"/>
        </w:rPr>
        <w:t>Sephira</w:t>
      </w:r>
      <w:proofErr w:type="spellEnd"/>
      <w:r>
        <w:rPr>
          <w:sz w:val="24"/>
          <w:szCs w:val="24"/>
        </w:rPr>
        <w:t xml:space="preserve">, </w:t>
      </w:r>
      <w:proofErr w:type="spellStart"/>
      <w:r>
        <w:rPr>
          <w:sz w:val="24"/>
          <w:szCs w:val="24"/>
        </w:rPr>
        <w:t>Malkuth</w:t>
      </w:r>
      <w:proofErr w:type="spellEnd"/>
      <w:r>
        <w:rPr>
          <w:sz w:val="24"/>
          <w:szCs w:val="24"/>
        </w:rPr>
        <w:t xml:space="preserve">, Regalità, che Dante probabilmente lesse anche nel Prologo alla </w:t>
      </w:r>
      <w:r>
        <w:rPr>
          <w:i/>
          <w:sz w:val="24"/>
          <w:szCs w:val="24"/>
        </w:rPr>
        <w:t>Vulgata</w:t>
      </w:r>
      <w:r>
        <w:rPr>
          <w:sz w:val="24"/>
          <w:szCs w:val="24"/>
        </w:rPr>
        <w:t xml:space="preserve"> di San Girolamo: </w:t>
      </w:r>
      <w:r>
        <w:rPr>
          <w:i/>
          <w:sz w:val="24"/>
          <w:szCs w:val="24"/>
        </w:rPr>
        <w:t>“</w:t>
      </w:r>
      <w:proofErr w:type="spellStart"/>
      <w:r>
        <w:rPr>
          <w:i/>
          <w:sz w:val="24"/>
          <w:szCs w:val="24"/>
        </w:rPr>
        <w:t>Malacòth</w:t>
      </w:r>
      <w:proofErr w:type="spellEnd"/>
      <w:r>
        <w:rPr>
          <w:i/>
          <w:sz w:val="24"/>
          <w:szCs w:val="24"/>
        </w:rPr>
        <w:t xml:space="preserve">, </w:t>
      </w:r>
      <w:proofErr w:type="spellStart"/>
      <w:r>
        <w:rPr>
          <w:i/>
          <w:sz w:val="24"/>
          <w:szCs w:val="24"/>
        </w:rPr>
        <w:t>idest</w:t>
      </w:r>
      <w:proofErr w:type="spellEnd"/>
      <w:r>
        <w:rPr>
          <w:i/>
          <w:sz w:val="24"/>
          <w:szCs w:val="24"/>
        </w:rPr>
        <w:t xml:space="preserve"> </w:t>
      </w:r>
      <w:proofErr w:type="spellStart"/>
      <w:r>
        <w:rPr>
          <w:i/>
          <w:sz w:val="24"/>
          <w:szCs w:val="24"/>
        </w:rPr>
        <w:t>regnorum</w:t>
      </w:r>
      <w:proofErr w:type="spellEnd"/>
      <w:r>
        <w:rPr>
          <w:i/>
          <w:sz w:val="24"/>
          <w:szCs w:val="24"/>
        </w:rPr>
        <w:t>”</w:t>
      </w:r>
      <w:r>
        <w:rPr>
          <w:sz w:val="24"/>
          <w:szCs w:val="24"/>
        </w:rPr>
        <w:t xml:space="preserve">. Nella </w:t>
      </w:r>
      <w:proofErr w:type="spellStart"/>
      <w:r>
        <w:rPr>
          <w:sz w:val="24"/>
          <w:szCs w:val="24"/>
        </w:rPr>
        <w:t>Kabbalah</w:t>
      </w:r>
      <w:proofErr w:type="spellEnd"/>
      <w:r>
        <w:rPr>
          <w:sz w:val="24"/>
          <w:szCs w:val="24"/>
        </w:rPr>
        <w:t xml:space="preserve">, </w:t>
      </w:r>
      <w:proofErr w:type="spellStart"/>
      <w:r>
        <w:rPr>
          <w:sz w:val="24"/>
          <w:szCs w:val="24"/>
        </w:rPr>
        <w:t>Malkuth</w:t>
      </w:r>
      <w:proofErr w:type="spellEnd"/>
      <w:r>
        <w:rPr>
          <w:sz w:val="24"/>
          <w:szCs w:val="24"/>
        </w:rPr>
        <w:t xml:space="preserve"> si riferisce al nostro mondo, cioè il “regno dell’uomo”, che è la base da cui parte il </w:t>
      </w:r>
      <w:proofErr w:type="spellStart"/>
      <w:r>
        <w:rPr>
          <w:sz w:val="24"/>
          <w:szCs w:val="24"/>
        </w:rPr>
        <w:t>kabbalista</w:t>
      </w:r>
      <w:proofErr w:type="spellEnd"/>
      <w:r>
        <w:rPr>
          <w:sz w:val="24"/>
          <w:szCs w:val="24"/>
        </w:rPr>
        <w:t xml:space="preserve"> nella sua ascesa verso la trascendenza, seguendo la luce delle </w:t>
      </w:r>
      <w:proofErr w:type="spellStart"/>
      <w:r>
        <w:rPr>
          <w:sz w:val="24"/>
          <w:szCs w:val="24"/>
        </w:rPr>
        <w:t>Sephiroth</w:t>
      </w:r>
      <w:proofErr w:type="spellEnd"/>
      <w:r>
        <w:rPr>
          <w:sz w:val="24"/>
          <w:szCs w:val="24"/>
        </w:rPr>
        <w:t xml:space="preserve"> attraverso le Vie. L’influsso che le dottrine </w:t>
      </w:r>
      <w:proofErr w:type="spellStart"/>
      <w:r>
        <w:rPr>
          <w:sz w:val="24"/>
          <w:szCs w:val="24"/>
        </w:rPr>
        <w:t>kabbalistiche</w:t>
      </w:r>
      <w:proofErr w:type="spellEnd"/>
      <w:r>
        <w:rPr>
          <w:sz w:val="24"/>
          <w:szCs w:val="24"/>
        </w:rPr>
        <w:t xml:space="preserve"> ebbero su Dante non è stato studiato abbastanza, e non si sa come lui le abbia apprese, ma emerge in diversi luoghi della </w:t>
      </w:r>
      <w:r>
        <w:rPr>
          <w:i/>
          <w:sz w:val="24"/>
          <w:szCs w:val="24"/>
        </w:rPr>
        <w:t>Commedia</w:t>
      </w:r>
      <w:r>
        <w:rPr>
          <w:sz w:val="24"/>
          <w:szCs w:val="24"/>
        </w:rPr>
        <w:t xml:space="preserve"> e in altre opere. Se ne accorse Umberto Eco, che suggerì un influsso di Abraham </w:t>
      </w:r>
      <w:proofErr w:type="spellStart"/>
      <w:r>
        <w:rPr>
          <w:sz w:val="24"/>
          <w:szCs w:val="24"/>
        </w:rPr>
        <w:t>Abulafia</w:t>
      </w:r>
      <w:proofErr w:type="spellEnd"/>
      <w:r>
        <w:rPr>
          <w:sz w:val="24"/>
          <w:szCs w:val="24"/>
        </w:rPr>
        <w:t xml:space="preserve">, che di Dante era pressoché contemporaneo, sul </w:t>
      </w:r>
      <w:r>
        <w:rPr>
          <w:i/>
          <w:sz w:val="24"/>
          <w:szCs w:val="24"/>
        </w:rPr>
        <w:t xml:space="preserve">De </w:t>
      </w:r>
      <w:proofErr w:type="spellStart"/>
      <w:r>
        <w:rPr>
          <w:i/>
          <w:sz w:val="24"/>
          <w:szCs w:val="24"/>
        </w:rPr>
        <w:t>vulgari</w:t>
      </w:r>
      <w:proofErr w:type="spellEnd"/>
      <w:r>
        <w:rPr>
          <w:i/>
          <w:sz w:val="24"/>
          <w:szCs w:val="24"/>
        </w:rPr>
        <w:t xml:space="preserve"> </w:t>
      </w:r>
      <w:proofErr w:type="spellStart"/>
      <w:r>
        <w:rPr>
          <w:i/>
          <w:sz w:val="24"/>
          <w:szCs w:val="24"/>
        </w:rPr>
        <w:t>eloquentia</w:t>
      </w:r>
      <w:proofErr w:type="spellEnd"/>
      <w:r>
        <w:rPr>
          <w:sz w:val="24"/>
          <w:szCs w:val="24"/>
        </w:rPr>
        <w:t xml:space="preserve">. Vanno comunque tenute presenti le differenze fra la mistica di origine neoplatonica, che influenzò tanto Dante quanto i mistici ebrei del Medio Evo, e l’esoterismo della </w:t>
      </w:r>
      <w:proofErr w:type="spellStart"/>
      <w:r>
        <w:rPr>
          <w:sz w:val="24"/>
          <w:szCs w:val="24"/>
        </w:rPr>
        <w:t>Kabbalah</w:t>
      </w:r>
      <w:proofErr w:type="spellEnd"/>
      <w:r>
        <w:rPr>
          <w:sz w:val="24"/>
          <w:szCs w:val="24"/>
        </w:rPr>
        <w:t xml:space="preserve">, che per molti aspetti sono antitetici. Non bisogna confondere mistico ed esoterico. Anche Spinoza, che era ebreo, mise in guardia contro un simile </w:t>
      </w:r>
      <w:r>
        <w:rPr>
          <w:sz w:val="24"/>
          <w:szCs w:val="24"/>
        </w:rPr>
        <w:lastRenderedPageBreak/>
        <w:t xml:space="preserve">errore. Nel primo caso, vi è la costante crescita e coltivazione della vita spirituale, che diventa una condizione dell’esistenza; nel secondo, vi sono esperienze pseudo-mistiche occasionali indotte da tecniche particolari, come movimenti inconsueti, l’uso di stimolazioni visive e auditive che provocano stati para-ipnotici, e in talune situazioni anche l’impiego di droghe e del parossismo sessuale. Per questo i </w:t>
      </w:r>
      <w:proofErr w:type="spellStart"/>
      <w:r>
        <w:rPr>
          <w:sz w:val="24"/>
          <w:szCs w:val="24"/>
        </w:rPr>
        <w:t>kabbalisti</w:t>
      </w:r>
      <w:proofErr w:type="spellEnd"/>
      <w:r>
        <w:rPr>
          <w:sz w:val="24"/>
          <w:szCs w:val="24"/>
        </w:rPr>
        <w:t xml:space="preserve">, che conoscono tale rischio, fanno della loro dottrina non la ricerca di fenomeni momentanei, bensì il centro dell’esistenza, e si identificano in essa: lo stato meditativo non è più un momento eccezionale o uno stato provocato artificialmente, ma una situazione costante, dalla quale scaturisce l’evoluzione spirituale. </w:t>
      </w:r>
      <w:proofErr w:type="gramStart"/>
      <w:r>
        <w:rPr>
          <w:sz w:val="24"/>
          <w:szCs w:val="24"/>
        </w:rPr>
        <w:t>E’</w:t>
      </w:r>
      <w:proofErr w:type="gramEnd"/>
      <w:r>
        <w:rPr>
          <w:sz w:val="24"/>
          <w:szCs w:val="24"/>
        </w:rPr>
        <w:t xml:space="preserve"> una via difficile da percorrere e che richiede dedizione totale: per questo il libro la designa col termine </w:t>
      </w:r>
      <w:proofErr w:type="spellStart"/>
      <w:r>
        <w:rPr>
          <w:i/>
          <w:sz w:val="24"/>
          <w:szCs w:val="24"/>
        </w:rPr>
        <w:t>nativ</w:t>
      </w:r>
      <w:proofErr w:type="spellEnd"/>
      <w:r>
        <w:rPr>
          <w:sz w:val="24"/>
          <w:szCs w:val="24"/>
        </w:rPr>
        <w:t>, un cammino stretto e faticoso che devi seguire da solo, facendo attenzione a dove volgi i passi per non smarrire la strada.</w:t>
      </w:r>
    </w:p>
    <w:p w:rsidR="00956A57" w:rsidRDefault="00956A57" w:rsidP="00956A57">
      <w:pPr>
        <w:pStyle w:val="Testonotaapidipagina"/>
        <w:spacing w:line="276" w:lineRule="auto"/>
        <w:rPr>
          <w:sz w:val="24"/>
          <w:szCs w:val="24"/>
        </w:rPr>
      </w:pPr>
    </w:p>
    <w:p w:rsidR="00956A57" w:rsidRDefault="00956A57" w:rsidP="00956A57">
      <w:pPr>
        <w:pStyle w:val="Testonotaapidipagina"/>
        <w:spacing w:line="276" w:lineRule="auto"/>
        <w:rPr>
          <w:sz w:val="24"/>
          <w:szCs w:val="24"/>
        </w:rPr>
      </w:pPr>
      <w:r>
        <w:rPr>
          <w:rStyle w:val="Rimandonotaapidipagina"/>
          <w:rFonts w:eastAsiaTheme="majorEastAsia"/>
          <w:sz w:val="24"/>
          <w:szCs w:val="24"/>
        </w:rPr>
        <w:t>5</w:t>
      </w:r>
      <w:r>
        <w:rPr>
          <w:sz w:val="24"/>
          <w:szCs w:val="24"/>
        </w:rPr>
        <w:t xml:space="preserve"> </w:t>
      </w:r>
      <w:r>
        <w:rPr>
          <w:b/>
          <w:i/>
          <w:sz w:val="24"/>
          <w:szCs w:val="24"/>
        </w:rPr>
        <w:t>Dio di Israele</w:t>
      </w:r>
      <w:r>
        <w:rPr>
          <w:sz w:val="24"/>
          <w:szCs w:val="24"/>
        </w:rPr>
        <w:t xml:space="preserve">. Qui la parola per “Dio” è </w:t>
      </w:r>
      <w:proofErr w:type="spellStart"/>
      <w:r>
        <w:rPr>
          <w:i/>
          <w:sz w:val="24"/>
          <w:szCs w:val="24"/>
        </w:rPr>
        <w:t>Alhi</w:t>
      </w:r>
      <w:proofErr w:type="spellEnd"/>
      <w:r>
        <w:rPr>
          <w:sz w:val="24"/>
          <w:szCs w:val="24"/>
        </w:rPr>
        <w:t xml:space="preserve"> </w:t>
      </w:r>
      <w:proofErr w:type="spellStart"/>
      <w:r>
        <w:rPr>
          <w:rFonts w:ascii="Hebrew" w:hAnsi="Hebrew"/>
          <w:spacing w:val="30"/>
          <w:sz w:val="24"/>
          <w:szCs w:val="24"/>
        </w:rPr>
        <w:t>yhla</w:t>
      </w:r>
      <w:proofErr w:type="spellEnd"/>
      <w:r>
        <w:rPr>
          <w:sz w:val="24"/>
          <w:szCs w:val="24"/>
        </w:rPr>
        <w:t xml:space="preserve">, che nell’ebraico senza segni diacritici può significare “Dio” o “Dèi” o “Mio Dio”. Questo Nome Divino è l’unico punto nel testo in cui si nomini Israele. La cosa è sottolineata dalla </w:t>
      </w:r>
      <w:proofErr w:type="spellStart"/>
      <w:r>
        <w:rPr>
          <w:i/>
          <w:sz w:val="24"/>
          <w:szCs w:val="24"/>
        </w:rPr>
        <w:t>Jewish</w:t>
      </w:r>
      <w:proofErr w:type="spellEnd"/>
      <w:r>
        <w:rPr>
          <w:i/>
          <w:sz w:val="24"/>
          <w:szCs w:val="24"/>
        </w:rPr>
        <w:t xml:space="preserve"> Encyclopedia</w:t>
      </w:r>
      <w:r>
        <w:rPr>
          <w:sz w:val="24"/>
          <w:szCs w:val="24"/>
        </w:rPr>
        <w:t xml:space="preserve">, in cui si dice che «l’importanza del </w:t>
      </w:r>
      <w:proofErr w:type="spellStart"/>
      <w:r>
        <w:rPr>
          <w:i/>
          <w:sz w:val="24"/>
          <w:szCs w:val="24"/>
        </w:rPr>
        <w:t>Sepher</w:t>
      </w:r>
      <w:proofErr w:type="spellEnd"/>
      <w:r>
        <w:rPr>
          <w:i/>
          <w:sz w:val="24"/>
          <w:szCs w:val="24"/>
        </w:rPr>
        <w:t xml:space="preserve"> </w:t>
      </w:r>
      <w:proofErr w:type="spellStart"/>
      <w:r>
        <w:rPr>
          <w:i/>
          <w:sz w:val="24"/>
          <w:szCs w:val="24"/>
        </w:rPr>
        <w:t>Yetzirah</w:t>
      </w:r>
      <w:proofErr w:type="spellEnd"/>
      <w:r>
        <w:rPr>
          <w:sz w:val="24"/>
          <w:szCs w:val="24"/>
        </w:rPr>
        <w:t xml:space="preserve"> per il misticismo sta nel fatto che in esso la riflessione su Dio e l’uomo ha perso ogni valenza settaria. Si insegnò così ai </w:t>
      </w:r>
      <w:proofErr w:type="spellStart"/>
      <w:r>
        <w:rPr>
          <w:sz w:val="24"/>
          <w:szCs w:val="24"/>
        </w:rPr>
        <w:t>kabbalisti</w:t>
      </w:r>
      <w:proofErr w:type="spellEnd"/>
      <w:r>
        <w:rPr>
          <w:sz w:val="24"/>
          <w:szCs w:val="24"/>
        </w:rPr>
        <w:t xml:space="preserve"> a riflettere su “Dio”, e non soltanto sul “Signore di Israele”».</w:t>
      </w:r>
    </w:p>
    <w:p w:rsidR="00956A57" w:rsidRDefault="00956A57" w:rsidP="00956A57">
      <w:pPr>
        <w:pStyle w:val="Testonotaapidipagina"/>
        <w:spacing w:line="276" w:lineRule="auto"/>
        <w:rPr>
          <w:sz w:val="24"/>
          <w:szCs w:val="24"/>
        </w:rPr>
      </w:pPr>
    </w:p>
    <w:p w:rsidR="00956A57" w:rsidRDefault="00956A57" w:rsidP="00956A57">
      <w:pPr>
        <w:pStyle w:val="Testonotaapidipagina"/>
        <w:spacing w:line="276" w:lineRule="auto"/>
        <w:rPr>
          <w:sz w:val="24"/>
          <w:szCs w:val="24"/>
        </w:rPr>
      </w:pPr>
      <w:r>
        <w:rPr>
          <w:rStyle w:val="Rimandonotaapidipagina"/>
          <w:rFonts w:eastAsiaTheme="majorEastAsia"/>
          <w:sz w:val="24"/>
          <w:szCs w:val="24"/>
        </w:rPr>
        <w:t>6</w:t>
      </w:r>
      <w:r>
        <w:rPr>
          <w:sz w:val="24"/>
          <w:szCs w:val="24"/>
        </w:rPr>
        <w:t xml:space="preserve"> </w:t>
      </w:r>
      <w:proofErr w:type="spellStart"/>
      <w:r>
        <w:rPr>
          <w:b/>
          <w:i/>
          <w:sz w:val="24"/>
          <w:szCs w:val="24"/>
        </w:rPr>
        <w:t>Elohim</w:t>
      </w:r>
      <w:proofErr w:type="spellEnd"/>
      <w:r>
        <w:rPr>
          <w:b/>
          <w:i/>
          <w:sz w:val="24"/>
          <w:szCs w:val="24"/>
        </w:rPr>
        <w:t xml:space="preserve"> vivente</w:t>
      </w:r>
      <w:r>
        <w:rPr>
          <w:sz w:val="24"/>
          <w:szCs w:val="24"/>
        </w:rPr>
        <w:t xml:space="preserve">. </w:t>
      </w:r>
      <w:r>
        <w:rPr>
          <w:snapToGrid w:val="0"/>
          <w:sz w:val="24"/>
          <w:szCs w:val="24"/>
        </w:rPr>
        <w:t xml:space="preserve">Il termine </w:t>
      </w:r>
      <w:proofErr w:type="spellStart"/>
      <w:r>
        <w:rPr>
          <w:i/>
          <w:snapToGrid w:val="0"/>
          <w:sz w:val="24"/>
          <w:szCs w:val="24"/>
        </w:rPr>
        <w:t>Alhim</w:t>
      </w:r>
      <w:proofErr w:type="spellEnd"/>
      <w:r>
        <w:rPr>
          <w:snapToGrid w:val="0"/>
          <w:sz w:val="24"/>
          <w:szCs w:val="24"/>
        </w:rPr>
        <w:t xml:space="preserve"> </w:t>
      </w:r>
      <w:r>
        <w:rPr>
          <w:rFonts w:ascii="Hebrew" w:hAnsi="Hebrew"/>
          <w:snapToGrid w:val="0"/>
          <w:spacing w:val="30"/>
          <w:sz w:val="24"/>
          <w:szCs w:val="24"/>
        </w:rPr>
        <w:t>\</w:t>
      </w:r>
      <w:proofErr w:type="spellStart"/>
      <w:r>
        <w:rPr>
          <w:rFonts w:ascii="Hebrew" w:hAnsi="Hebrew"/>
          <w:snapToGrid w:val="0"/>
          <w:spacing w:val="30"/>
          <w:sz w:val="24"/>
          <w:szCs w:val="24"/>
        </w:rPr>
        <w:t>yhla</w:t>
      </w:r>
      <w:proofErr w:type="spellEnd"/>
      <w:r>
        <w:rPr>
          <w:sz w:val="24"/>
          <w:szCs w:val="24"/>
        </w:rPr>
        <w:t xml:space="preserve">, spesso translitterato in caratteri latini come </w:t>
      </w:r>
      <w:proofErr w:type="spellStart"/>
      <w:r>
        <w:rPr>
          <w:sz w:val="24"/>
          <w:szCs w:val="24"/>
        </w:rPr>
        <w:t>Elohim</w:t>
      </w:r>
      <w:proofErr w:type="spellEnd"/>
      <w:r>
        <w:rPr>
          <w:sz w:val="24"/>
          <w:szCs w:val="24"/>
        </w:rPr>
        <w:t xml:space="preserve">, o </w:t>
      </w:r>
      <w:proofErr w:type="spellStart"/>
      <w:r>
        <w:rPr>
          <w:sz w:val="24"/>
          <w:szCs w:val="24"/>
        </w:rPr>
        <w:t>Aleim</w:t>
      </w:r>
      <w:proofErr w:type="spellEnd"/>
      <w:r>
        <w:rPr>
          <w:sz w:val="24"/>
          <w:szCs w:val="24"/>
        </w:rPr>
        <w:t xml:space="preserve">, sembra il maschile plurale della forma femminile </w:t>
      </w:r>
      <w:proofErr w:type="spellStart"/>
      <w:r>
        <w:rPr>
          <w:i/>
          <w:sz w:val="24"/>
          <w:szCs w:val="24"/>
        </w:rPr>
        <w:t>Eloah</w:t>
      </w:r>
      <w:proofErr w:type="spellEnd"/>
      <w:r>
        <w:rPr>
          <w:sz w:val="24"/>
          <w:szCs w:val="24"/>
        </w:rPr>
        <w:t xml:space="preserve"> </w:t>
      </w:r>
      <w:proofErr w:type="spellStart"/>
      <w:r>
        <w:rPr>
          <w:rFonts w:ascii="Hebrew" w:hAnsi="Hebrew"/>
          <w:spacing w:val="30"/>
          <w:sz w:val="24"/>
          <w:szCs w:val="24"/>
        </w:rPr>
        <w:t>hla</w:t>
      </w:r>
      <w:proofErr w:type="spellEnd"/>
      <w:r>
        <w:rPr>
          <w:sz w:val="24"/>
          <w:szCs w:val="24"/>
        </w:rPr>
        <w:t xml:space="preserve">, del nome divino maschile </w:t>
      </w:r>
      <w:r>
        <w:rPr>
          <w:i/>
          <w:sz w:val="24"/>
          <w:szCs w:val="24"/>
        </w:rPr>
        <w:t>El</w:t>
      </w:r>
      <w:r>
        <w:rPr>
          <w:sz w:val="24"/>
          <w:szCs w:val="24"/>
        </w:rPr>
        <w:t xml:space="preserve">, </w:t>
      </w:r>
      <w:r>
        <w:rPr>
          <w:rFonts w:ascii="Hebrew" w:hAnsi="Hebrew"/>
          <w:spacing w:val="30"/>
          <w:sz w:val="24"/>
          <w:szCs w:val="24"/>
        </w:rPr>
        <w:t>la</w:t>
      </w:r>
      <w:r>
        <w:rPr>
          <w:sz w:val="24"/>
          <w:szCs w:val="24"/>
        </w:rPr>
        <w:t xml:space="preserve">. In genere viene tradotto “Dio”, e significa “forte, potente, supremo”. </w:t>
      </w:r>
      <w:proofErr w:type="spellStart"/>
      <w:r>
        <w:rPr>
          <w:i/>
          <w:sz w:val="24"/>
          <w:szCs w:val="24"/>
        </w:rPr>
        <w:t>Chiim</w:t>
      </w:r>
      <w:proofErr w:type="spellEnd"/>
      <w:r>
        <w:rPr>
          <w:sz w:val="24"/>
          <w:szCs w:val="24"/>
        </w:rPr>
        <w:t xml:space="preserve"> </w:t>
      </w:r>
      <w:r>
        <w:rPr>
          <w:rFonts w:ascii="Hebrew" w:hAnsi="Hebrew"/>
          <w:snapToGrid w:val="0"/>
          <w:spacing w:val="30"/>
          <w:sz w:val="24"/>
          <w:szCs w:val="24"/>
        </w:rPr>
        <w:t>\</w:t>
      </w:r>
      <w:proofErr w:type="spellStart"/>
      <w:r>
        <w:rPr>
          <w:rFonts w:ascii="Hebrew" w:hAnsi="Hebrew"/>
          <w:snapToGrid w:val="0"/>
          <w:spacing w:val="30"/>
          <w:sz w:val="24"/>
          <w:szCs w:val="24"/>
        </w:rPr>
        <w:t>yyj</w:t>
      </w:r>
      <w:proofErr w:type="spellEnd"/>
      <w:r>
        <w:rPr>
          <w:snapToGrid w:val="0"/>
          <w:sz w:val="24"/>
          <w:szCs w:val="24"/>
        </w:rPr>
        <w:t xml:space="preserve"> </w:t>
      </w:r>
      <w:r>
        <w:rPr>
          <w:sz w:val="24"/>
          <w:szCs w:val="24"/>
        </w:rPr>
        <w:t xml:space="preserve">è il plurale di </w:t>
      </w:r>
      <w:r>
        <w:rPr>
          <w:i/>
          <w:sz w:val="24"/>
          <w:szCs w:val="24"/>
        </w:rPr>
        <w:t>Chi</w:t>
      </w:r>
      <w:r>
        <w:rPr>
          <w:sz w:val="24"/>
          <w:szCs w:val="24"/>
        </w:rPr>
        <w:t xml:space="preserve"> </w:t>
      </w:r>
      <w:proofErr w:type="spellStart"/>
      <w:r>
        <w:rPr>
          <w:rFonts w:ascii="Hebrew" w:hAnsi="Hebrew"/>
          <w:snapToGrid w:val="0"/>
          <w:spacing w:val="30"/>
          <w:sz w:val="24"/>
          <w:szCs w:val="24"/>
        </w:rPr>
        <w:t>yyj</w:t>
      </w:r>
      <w:proofErr w:type="spellEnd"/>
      <w:r>
        <w:rPr>
          <w:sz w:val="24"/>
          <w:szCs w:val="24"/>
        </w:rPr>
        <w:t xml:space="preserve">, “vivente”. </w:t>
      </w:r>
      <w:proofErr w:type="spellStart"/>
      <w:r>
        <w:rPr>
          <w:i/>
          <w:sz w:val="24"/>
          <w:szCs w:val="24"/>
        </w:rPr>
        <w:t>Chiih</w:t>
      </w:r>
      <w:proofErr w:type="spellEnd"/>
      <w:r>
        <w:rPr>
          <w:sz w:val="24"/>
          <w:szCs w:val="24"/>
        </w:rPr>
        <w:t xml:space="preserve"> </w:t>
      </w:r>
      <w:proofErr w:type="spellStart"/>
      <w:r>
        <w:rPr>
          <w:rFonts w:ascii="Hebrew" w:hAnsi="Hebrew"/>
          <w:spacing w:val="30"/>
          <w:sz w:val="24"/>
          <w:szCs w:val="24"/>
        </w:rPr>
        <w:t>h</w:t>
      </w:r>
      <w:r>
        <w:rPr>
          <w:rFonts w:ascii="Hebrew" w:hAnsi="Hebrew"/>
          <w:snapToGrid w:val="0"/>
          <w:spacing w:val="30"/>
          <w:sz w:val="24"/>
          <w:szCs w:val="24"/>
        </w:rPr>
        <w:t>yyj</w:t>
      </w:r>
      <w:proofErr w:type="spellEnd"/>
      <w:r>
        <w:rPr>
          <w:snapToGrid w:val="0"/>
          <w:sz w:val="24"/>
          <w:szCs w:val="24"/>
        </w:rPr>
        <w:t xml:space="preserve"> </w:t>
      </w:r>
      <w:r>
        <w:rPr>
          <w:sz w:val="24"/>
          <w:szCs w:val="24"/>
        </w:rPr>
        <w:t xml:space="preserve">è un animale vivo, e così anche </w:t>
      </w:r>
      <w:proofErr w:type="spellStart"/>
      <w:r>
        <w:rPr>
          <w:i/>
          <w:sz w:val="24"/>
          <w:szCs w:val="24"/>
        </w:rPr>
        <w:t>Chiiva</w:t>
      </w:r>
      <w:proofErr w:type="spellEnd"/>
      <w:r>
        <w:rPr>
          <w:sz w:val="24"/>
          <w:szCs w:val="24"/>
        </w:rPr>
        <w:t xml:space="preserve">, </w:t>
      </w:r>
      <w:proofErr w:type="spellStart"/>
      <w:r>
        <w:rPr>
          <w:rFonts w:ascii="Hebrew" w:hAnsi="Hebrew"/>
          <w:spacing w:val="30"/>
          <w:sz w:val="24"/>
          <w:szCs w:val="24"/>
        </w:rPr>
        <w:t>aw</w:t>
      </w:r>
      <w:r>
        <w:rPr>
          <w:rFonts w:ascii="Hebrew" w:hAnsi="Hebrew"/>
          <w:snapToGrid w:val="0"/>
          <w:spacing w:val="30"/>
          <w:sz w:val="24"/>
          <w:szCs w:val="24"/>
        </w:rPr>
        <w:t>yyj</w:t>
      </w:r>
      <w:proofErr w:type="spellEnd"/>
      <w:r>
        <w:rPr>
          <w:sz w:val="24"/>
          <w:szCs w:val="24"/>
        </w:rPr>
        <w:t xml:space="preserve">; la radice </w:t>
      </w:r>
      <w:r>
        <w:rPr>
          <w:smallCaps/>
          <w:sz w:val="24"/>
          <w:szCs w:val="24"/>
        </w:rPr>
        <w:t>chi</w:t>
      </w:r>
      <w:r>
        <w:rPr>
          <w:sz w:val="24"/>
          <w:szCs w:val="24"/>
        </w:rPr>
        <w:t xml:space="preserve"> </w:t>
      </w:r>
      <w:proofErr w:type="spellStart"/>
      <w:r>
        <w:rPr>
          <w:rFonts w:ascii="Hebrew" w:hAnsi="Hebrew"/>
          <w:snapToGrid w:val="0"/>
          <w:spacing w:val="30"/>
          <w:sz w:val="24"/>
          <w:szCs w:val="24"/>
        </w:rPr>
        <w:t>yyj</w:t>
      </w:r>
      <w:proofErr w:type="spellEnd"/>
      <w:r>
        <w:rPr>
          <w:sz w:val="24"/>
          <w:szCs w:val="24"/>
        </w:rPr>
        <w:t xml:space="preserve"> è anche “vita”. Il vero aggettivo per “vivente” sarebbe </w:t>
      </w:r>
      <w:proofErr w:type="spellStart"/>
      <w:r>
        <w:rPr>
          <w:i/>
          <w:sz w:val="24"/>
          <w:szCs w:val="24"/>
        </w:rPr>
        <w:t>Chiia</w:t>
      </w:r>
      <w:proofErr w:type="spellEnd"/>
      <w:r>
        <w:rPr>
          <w:sz w:val="24"/>
          <w:szCs w:val="24"/>
        </w:rPr>
        <w:t xml:space="preserve"> </w:t>
      </w:r>
      <w:proofErr w:type="spellStart"/>
      <w:r>
        <w:rPr>
          <w:rFonts w:ascii="Hebrew" w:hAnsi="Hebrew"/>
          <w:spacing w:val="30"/>
          <w:sz w:val="24"/>
          <w:szCs w:val="24"/>
        </w:rPr>
        <w:t>a</w:t>
      </w:r>
      <w:r>
        <w:rPr>
          <w:rFonts w:ascii="Hebrew" w:hAnsi="Hebrew"/>
          <w:snapToGrid w:val="0"/>
          <w:spacing w:val="30"/>
          <w:sz w:val="24"/>
          <w:szCs w:val="24"/>
        </w:rPr>
        <w:t>yyj</w:t>
      </w:r>
      <w:proofErr w:type="spellEnd"/>
      <w:r>
        <w:rPr>
          <w:sz w:val="24"/>
          <w:szCs w:val="24"/>
        </w:rPr>
        <w:t xml:space="preserve">: </w:t>
      </w:r>
      <w:proofErr w:type="spellStart"/>
      <w:r>
        <w:rPr>
          <w:i/>
          <w:sz w:val="24"/>
          <w:szCs w:val="24"/>
        </w:rPr>
        <w:t>Elohim</w:t>
      </w:r>
      <w:proofErr w:type="spellEnd"/>
      <w:r>
        <w:rPr>
          <w:i/>
          <w:sz w:val="24"/>
          <w:szCs w:val="24"/>
        </w:rPr>
        <w:t xml:space="preserve"> </w:t>
      </w:r>
      <w:proofErr w:type="spellStart"/>
      <w:r>
        <w:rPr>
          <w:i/>
          <w:sz w:val="24"/>
          <w:szCs w:val="24"/>
        </w:rPr>
        <w:t>Chiim</w:t>
      </w:r>
      <w:proofErr w:type="spellEnd"/>
      <w:r>
        <w:rPr>
          <w:sz w:val="24"/>
          <w:szCs w:val="24"/>
        </w:rPr>
        <w:t xml:space="preserve">, dunque, a parte i preconcetti ebraici e cristiani, significa “gli Dèi viventi”, o “gli Dèi delle vite, o dei viventi”. </w:t>
      </w:r>
      <w:proofErr w:type="spellStart"/>
      <w:r>
        <w:rPr>
          <w:sz w:val="24"/>
          <w:szCs w:val="24"/>
        </w:rPr>
        <w:t>Rittangel</w:t>
      </w:r>
      <w:proofErr w:type="spellEnd"/>
      <w:r>
        <w:rPr>
          <w:sz w:val="24"/>
          <w:szCs w:val="24"/>
        </w:rPr>
        <w:t xml:space="preserve"> traduce infatti </w:t>
      </w:r>
      <w:r>
        <w:rPr>
          <w:i/>
          <w:sz w:val="24"/>
          <w:szCs w:val="24"/>
        </w:rPr>
        <w:t>“</w:t>
      </w:r>
      <w:proofErr w:type="spellStart"/>
      <w:r>
        <w:rPr>
          <w:i/>
          <w:sz w:val="24"/>
          <w:szCs w:val="24"/>
        </w:rPr>
        <w:t>Dii</w:t>
      </w:r>
      <w:proofErr w:type="spellEnd"/>
      <w:r>
        <w:rPr>
          <w:i/>
          <w:sz w:val="24"/>
          <w:szCs w:val="24"/>
        </w:rPr>
        <w:t xml:space="preserve"> </w:t>
      </w:r>
      <w:proofErr w:type="spellStart"/>
      <w:r>
        <w:rPr>
          <w:i/>
          <w:sz w:val="24"/>
          <w:szCs w:val="24"/>
        </w:rPr>
        <w:t>viventes</w:t>
      </w:r>
      <w:proofErr w:type="spellEnd"/>
      <w:r>
        <w:rPr>
          <w:i/>
          <w:sz w:val="24"/>
          <w:szCs w:val="24"/>
        </w:rPr>
        <w:t>”</w:t>
      </w:r>
      <w:r>
        <w:rPr>
          <w:sz w:val="24"/>
          <w:szCs w:val="24"/>
        </w:rPr>
        <w:t xml:space="preserve">, ponendo le due parole al plurale. Pistorio (o meglio, “Magister Isaac”) omette prudentemente entrambe le parole per evitare accuse di politeismo. </w:t>
      </w:r>
      <w:proofErr w:type="spellStart"/>
      <w:r>
        <w:rPr>
          <w:sz w:val="24"/>
          <w:szCs w:val="24"/>
        </w:rPr>
        <w:t>Postel</w:t>
      </w:r>
      <w:proofErr w:type="spellEnd"/>
      <w:r>
        <w:rPr>
          <w:sz w:val="24"/>
          <w:szCs w:val="24"/>
        </w:rPr>
        <w:t xml:space="preserve"> impiega la forma ortodossa </w:t>
      </w:r>
      <w:r>
        <w:rPr>
          <w:i/>
          <w:sz w:val="24"/>
          <w:szCs w:val="24"/>
        </w:rPr>
        <w:t xml:space="preserve">“Deus </w:t>
      </w:r>
      <w:proofErr w:type="spellStart"/>
      <w:r>
        <w:rPr>
          <w:i/>
          <w:sz w:val="24"/>
          <w:szCs w:val="24"/>
        </w:rPr>
        <w:t>Vivus</w:t>
      </w:r>
      <w:proofErr w:type="spellEnd"/>
      <w:r>
        <w:rPr>
          <w:i/>
          <w:sz w:val="24"/>
          <w:szCs w:val="24"/>
        </w:rPr>
        <w:t>”</w:t>
      </w:r>
      <w:r>
        <w:rPr>
          <w:sz w:val="24"/>
          <w:szCs w:val="24"/>
        </w:rPr>
        <w:t xml:space="preserve">. Gli </w:t>
      </w:r>
      <w:proofErr w:type="spellStart"/>
      <w:r>
        <w:rPr>
          <w:i/>
          <w:sz w:val="24"/>
          <w:szCs w:val="24"/>
        </w:rPr>
        <w:t>Elohim</w:t>
      </w:r>
      <w:proofErr w:type="spellEnd"/>
      <w:r>
        <w:rPr>
          <w:sz w:val="24"/>
          <w:szCs w:val="24"/>
        </w:rPr>
        <w:t xml:space="preserve">, secondo gli esoteristi non ebrei, sono le Sette Forze, procedenti dal Divino Uno, che governano la </w:t>
      </w:r>
      <w:r>
        <w:rPr>
          <w:i/>
          <w:sz w:val="24"/>
          <w:szCs w:val="24"/>
        </w:rPr>
        <w:t xml:space="preserve">terra </w:t>
      </w:r>
      <w:proofErr w:type="spellStart"/>
      <w:r>
        <w:rPr>
          <w:i/>
          <w:sz w:val="24"/>
          <w:szCs w:val="24"/>
        </w:rPr>
        <w:t>viventium</w:t>
      </w:r>
      <w:proofErr w:type="spellEnd"/>
      <w:r>
        <w:rPr>
          <w:sz w:val="24"/>
          <w:szCs w:val="24"/>
        </w:rPr>
        <w:t xml:space="preserve">, il mondo della vita come si manifesta. Le tradizioni magiche le identificano con gli </w:t>
      </w:r>
      <w:proofErr w:type="spellStart"/>
      <w:r>
        <w:rPr>
          <w:sz w:val="24"/>
          <w:szCs w:val="24"/>
        </w:rPr>
        <w:t>archètipi</w:t>
      </w:r>
      <w:proofErr w:type="spellEnd"/>
      <w:r>
        <w:rPr>
          <w:sz w:val="24"/>
          <w:szCs w:val="24"/>
        </w:rPr>
        <w:t xml:space="preserve"> legati ai sette pianeti e che regolano gli aspetti del Divenire: una forza che genera e una che estingue, una che governa la crescita e un’altra che governa il declino, una che determina la stabilità e una che induce il mutamento, e infine una settima che governa le mutazioni periodiche. Così, mitologicamente, Venere è la raffigurazione della forza generatrice, Marte di quella distruttrice; il Sole simboleggia l’energia e la crescita, Saturno la pesantezza e il declino; Giove rappresenta l’ordinata stabilità e l’armonia, Mercurio la mobilità e il cambiamento; la Luna i mutamenti periodici. Questo concetto filtrò tuttavia anche nell’esoterismo ebraico non ortodosso. L’autore dello </w:t>
      </w:r>
      <w:r>
        <w:rPr>
          <w:i/>
          <w:sz w:val="24"/>
          <w:szCs w:val="24"/>
        </w:rPr>
        <w:t>Zohar</w:t>
      </w:r>
      <w:r>
        <w:rPr>
          <w:sz w:val="24"/>
          <w:szCs w:val="24"/>
        </w:rPr>
        <w:t xml:space="preserve">, nella prima parte del </w:t>
      </w:r>
      <w:proofErr w:type="spellStart"/>
      <w:r>
        <w:rPr>
          <w:i/>
          <w:sz w:val="24"/>
          <w:szCs w:val="24"/>
        </w:rPr>
        <w:t>Sitrey</w:t>
      </w:r>
      <w:proofErr w:type="spellEnd"/>
      <w:r>
        <w:rPr>
          <w:i/>
          <w:sz w:val="24"/>
          <w:szCs w:val="24"/>
        </w:rPr>
        <w:t xml:space="preserve"> Torah</w:t>
      </w:r>
      <w:r>
        <w:rPr>
          <w:sz w:val="24"/>
          <w:szCs w:val="24"/>
        </w:rPr>
        <w:t xml:space="preserve">, traduce la prima frase della </w:t>
      </w:r>
      <w:r>
        <w:rPr>
          <w:i/>
          <w:sz w:val="24"/>
          <w:szCs w:val="24"/>
        </w:rPr>
        <w:t>Genesi</w:t>
      </w:r>
      <w:r>
        <w:rPr>
          <w:sz w:val="24"/>
          <w:szCs w:val="24"/>
        </w:rPr>
        <w:t xml:space="preserve">, </w:t>
      </w:r>
      <w:proofErr w:type="spellStart"/>
      <w:r>
        <w:rPr>
          <w:i/>
          <w:sz w:val="24"/>
          <w:szCs w:val="24"/>
        </w:rPr>
        <w:t>Bereshit</w:t>
      </w:r>
      <w:proofErr w:type="spellEnd"/>
      <w:r>
        <w:rPr>
          <w:i/>
          <w:sz w:val="24"/>
          <w:szCs w:val="24"/>
        </w:rPr>
        <w:t xml:space="preserve"> </w:t>
      </w:r>
      <w:proofErr w:type="spellStart"/>
      <w:r>
        <w:rPr>
          <w:i/>
          <w:sz w:val="24"/>
          <w:szCs w:val="24"/>
        </w:rPr>
        <w:t>barah</w:t>
      </w:r>
      <w:proofErr w:type="spellEnd"/>
      <w:r>
        <w:rPr>
          <w:i/>
          <w:sz w:val="24"/>
          <w:szCs w:val="24"/>
        </w:rPr>
        <w:t xml:space="preserve"> </w:t>
      </w:r>
      <w:proofErr w:type="spellStart"/>
      <w:r>
        <w:rPr>
          <w:i/>
          <w:sz w:val="24"/>
          <w:szCs w:val="24"/>
        </w:rPr>
        <w:t>Elohim</w:t>
      </w:r>
      <w:proofErr w:type="spellEnd"/>
      <w:r>
        <w:rPr>
          <w:sz w:val="24"/>
          <w:szCs w:val="24"/>
        </w:rPr>
        <w:t xml:space="preserve">, come “(Egli) principiò a creare gli </w:t>
      </w:r>
      <w:proofErr w:type="spellStart"/>
      <w:r>
        <w:rPr>
          <w:sz w:val="24"/>
          <w:szCs w:val="24"/>
        </w:rPr>
        <w:t>Elohim</w:t>
      </w:r>
      <w:proofErr w:type="spellEnd"/>
      <w:r>
        <w:rPr>
          <w:sz w:val="24"/>
          <w:szCs w:val="24"/>
        </w:rPr>
        <w:t xml:space="preserve">”, ovvero le forze magiche e naturali che governano il Manifestato. Heinrich W. </w:t>
      </w:r>
      <w:proofErr w:type="spellStart"/>
      <w:r>
        <w:rPr>
          <w:sz w:val="24"/>
          <w:szCs w:val="24"/>
        </w:rPr>
        <w:t>Guggenheimer</w:t>
      </w:r>
      <w:proofErr w:type="spellEnd"/>
      <w:r>
        <w:rPr>
          <w:sz w:val="24"/>
          <w:szCs w:val="24"/>
        </w:rPr>
        <w:t xml:space="preserve"> dice che questa interpretazione manifestamente eterodossa si trova già in testi talmudici di molti secoli anteriori allo </w:t>
      </w:r>
      <w:r>
        <w:rPr>
          <w:i/>
          <w:sz w:val="24"/>
          <w:szCs w:val="24"/>
        </w:rPr>
        <w:t>Zohar</w:t>
      </w:r>
      <w:r>
        <w:rPr>
          <w:sz w:val="24"/>
          <w:szCs w:val="24"/>
        </w:rPr>
        <w:t xml:space="preserve"> (</w:t>
      </w:r>
      <w:proofErr w:type="spellStart"/>
      <w:r>
        <w:rPr>
          <w:i/>
          <w:sz w:val="24"/>
          <w:szCs w:val="24"/>
        </w:rPr>
        <w:t>Prolegomena</w:t>
      </w:r>
      <w:proofErr w:type="spellEnd"/>
      <w:r>
        <w:rPr>
          <w:i/>
          <w:sz w:val="24"/>
          <w:szCs w:val="24"/>
        </w:rPr>
        <w:t xml:space="preserve"> allo studio del testo biblico</w:t>
      </w:r>
      <w:r>
        <w:rPr>
          <w:sz w:val="24"/>
          <w:szCs w:val="24"/>
        </w:rPr>
        <w:t>).</w:t>
      </w:r>
    </w:p>
    <w:p w:rsidR="00956A57" w:rsidRDefault="00956A57" w:rsidP="00956A57">
      <w:pPr>
        <w:pStyle w:val="Testonotaapidipagina"/>
        <w:spacing w:line="276" w:lineRule="auto"/>
        <w:rPr>
          <w:sz w:val="24"/>
          <w:szCs w:val="24"/>
        </w:rPr>
      </w:pPr>
    </w:p>
    <w:p w:rsidR="00956A57" w:rsidRDefault="00956A57" w:rsidP="00956A57">
      <w:pPr>
        <w:rPr>
          <w:rFonts w:ascii="Times New Roman" w:hAnsi="Times New Roman" w:cs="Times New Roman"/>
          <w:sz w:val="24"/>
          <w:szCs w:val="24"/>
        </w:rPr>
      </w:pPr>
      <w:r>
        <w:rPr>
          <w:rFonts w:ascii="Times New Roman" w:hAnsi="Times New Roman" w:cs="Times New Roman"/>
          <w:sz w:val="24"/>
          <w:szCs w:val="24"/>
          <w:vertAlign w:val="superscript"/>
        </w:rPr>
        <w:t xml:space="preserve">7 </w:t>
      </w:r>
      <w:r>
        <w:rPr>
          <w:rFonts w:ascii="Times New Roman" w:hAnsi="Times New Roman" w:cs="Times New Roman"/>
          <w:b/>
          <w:i/>
          <w:sz w:val="24"/>
          <w:szCs w:val="24"/>
        </w:rPr>
        <w:t>Re dell’Universo.</w:t>
      </w:r>
      <w:r>
        <w:rPr>
          <w:rFonts w:ascii="Times New Roman" w:hAnsi="Times New Roman" w:cs="Times New Roman"/>
          <w:sz w:val="24"/>
          <w:szCs w:val="24"/>
        </w:rPr>
        <w:t xml:space="preserve"> In alcune versioni è reso come “Re dei Tempi” o “Re dell’Eternità”.</w:t>
      </w:r>
    </w:p>
    <w:p w:rsidR="00956A57" w:rsidRDefault="00956A57" w:rsidP="00956A57">
      <w:pPr>
        <w:pStyle w:val="Testonotaapidipagina"/>
        <w:spacing w:line="276" w:lineRule="auto"/>
        <w:rPr>
          <w:sz w:val="24"/>
          <w:szCs w:val="24"/>
        </w:rPr>
      </w:pPr>
    </w:p>
    <w:p w:rsidR="00956A57" w:rsidRDefault="00956A57" w:rsidP="00956A57">
      <w:pPr>
        <w:pStyle w:val="Testonotaapidipagina"/>
        <w:spacing w:line="276" w:lineRule="auto"/>
        <w:rPr>
          <w:sz w:val="24"/>
          <w:szCs w:val="24"/>
        </w:rPr>
      </w:pPr>
      <w:r>
        <w:rPr>
          <w:rStyle w:val="Rimandonotaapidipagina"/>
          <w:rFonts w:eastAsiaTheme="majorEastAsia"/>
          <w:sz w:val="24"/>
          <w:szCs w:val="24"/>
        </w:rPr>
        <w:t>8</w:t>
      </w:r>
      <w:r>
        <w:rPr>
          <w:sz w:val="24"/>
          <w:szCs w:val="24"/>
        </w:rPr>
        <w:t xml:space="preserve"> </w:t>
      </w:r>
      <w:r>
        <w:rPr>
          <w:b/>
          <w:i/>
          <w:sz w:val="24"/>
          <w:szCs w:val="24"/>
        </w:rPr>
        <w:t>Dio Onnipotente</w:t>
      </w:r>
      <w:r>
        <w:rPr>
          <w:b/>
          <w:sz w:val="24"/>
          <w:szCs w:val="24"/>
        </w:rPr>
        <w:t>.</w:t>
      </w:r>
      <w:r>
        <w:rPr>
          <w:sz w:val="24"/>
          <w:szCs w:val="24"/>
        </w:rPr>
        <w:t xml:space="preserve"> È così che in genere si traduce l’ebraico </w:t>
      </w:r>
      <w:r>
        <w:rPr>
          <w:i/>
          <w:sz w:val="24"/>
          <w:szCs w:val="24"/>
        </w:rPr>
        <w:t xml:space="preserve">El </w:t>
      </w:r>
      <w:proofErr w:type="spellStart"/>
      <w:r>
        <w:rPr>
          <w:i/>
          <w:sz w:val="24"/>
          <w:szCs w:val="24"/>
        </w:rPr>
        <w:t>Shaddai</w:t>
      </w:r>
      <w:proofErr w:type="spellEnd"/>
      <w:r>
        <w:rPr>
          <w:sz w:val="24"/>
          <w:szCs w:val="24"/>
        </w:rPr>
        <w:t xml:space="preserve">. Da </w:t>
      </w:r>
      <w:r>
        <w:rPr>
          <w:i/>
          <w:sz w:val="24"/>
          <w:szCs w:val="24"/>
        </w:rPr>
        <w:t>Esodo</w:t>
      </w:r>
      <w:r>
        <w:rPr>
          <w:sz w:val="24"/>
          <w:szCs w:val="24"/>
        </w:rPr>
        <w:t xml:space="preserve"> vi, 3, apprendiamo che Dio disse a Mosè: “Così sono apparso ad Abramo, Isacco e Giacobbe, come </w:t>
      </w:r>
      <w:r>
        <w:rPr>
          <w:i/>
          <w:sz w:val="24"/>
          <w:szCs w:val="24"/>
        </w:rPr>
        <w:t>El</w:t>
      </w:r>
      <w:r>
        <w:rPr>
          <w:sz w:val="24"/>
          <w:szCs w:val="24"/>
        </w:rPr>
        <w:t xml:space="preserve"> </w:t>
      </w:r>
      <w:proofErr w:type="spellStart"/>
      <w:r>
        <w:rPr>
          <w:i/>
          <w:sz w:val="24"/>
          <w:szCs w:val="24"/>
        </w:rPr>
        <w:t>Shaddai</w:t>
      </w:r>
      <w:proofErr w:type="spellEnd"/>
      <w:r>
        <w:rPr>
          <w:sz w:val="24"/>
          <w:szCs w:val="24"/>
        </w:rPr>
        <w:t>”.</w:t>
      </w:r>
    </w:p>
    <w:p w:rsidR="00956A57" w:rsidRDefault="00956A57" w:rsidP="00956A57">
      <w:pPr>
        <w:pStyle w:val="Testonotaapidipagina"/>
        <w:spacing w:line="276" w:lineRule="auto"/>
        <w:rPr>
          <w:sz w:val="24"/>
          <w:szCs w:val="24"/>
        </w:rPr>
      </w:pPr>
    </w:p>
    <w:p w:rsidR="00956A57" w:rsidRDefault="00956A57" w:rsidP="00956A57">
      <w:pPr>
        <w:pStyle w:val="Testonotaapidipagina"/>
        <w:spacing w:line="276" w:lineRule="auto"/>
        <w:rPr>
          <w:sz w:val="24"/>
          <w:szCs w:val="24"/>
        </w:rPr>
      </w:pPr>
      <w:r>
        <w:rPr>
          <w:sz w:val="24"/>
          <w:szCs w:val="24"/>
          <w:vertAlign w:val="superscript"/>
        </w:rPr>
        <w:t xml:space="preserve">9 </w:t>
      </w:r>
      <w:r>
        <w:rPr>
          <w:b/>
          <w:i/>
          <w:sz w:val="24"/>
          <w:szCs w:val="24"/>
        </w:rPr>
        <w:t xml:space="preserve">Misericordioso e Compassionevole. </w:t>
      </w:r>
      <w:r>
        <w:rPr>
          <w:sz w:val="24"/>
          <w:szCs w:val="24"/>
        </w:rPr>
        <w:t xml:space="preserve">Sono il secondo e il terzo degli attributi di </w:t>
      </w:r>
      <w:proofErr w:type="spellStart"/>
      <w:r>
        <w:rPr>
          <w:smallCaps/>
          <w:sz w:val="24"/>
          <w:szCs w:val="24"/>
        </w:rPr>
        <w:t>yhvh</w:t>
      </w:r>
      <w:proofErr w:type="spellEnd"/>
      <w:r>
        <w:rPr>
          <w:smallCaps/>
          <w:sz w:val="24"/>
          <w:szCs w:val="24"/>
        </w:rPr>
        <w:t xml:space="preserve"> </w:t>
      </w:r>
      <w:r>
        <w:rPr>
          <w:sz w:val="24"/>
          <w:szCs w:val="24"/>
        </w:rPr>
        <w:t xml:space="preserve">citati in </w:t>
      </w:r>
      <w:r>
        <w:rPr>
          <w:i/>
          <w:sz w:val="24"/>
          <w:szCs w:val="24"/>
        </w:rPr>
        <w:t>Esodo</w:t>
      </w:r>
      <w:r>
        <w:rPr>
          <w:sz w:val="24"/>
          <w:szCs w:val="24"/>
        </w:rPr>
        <w:t xml:space="preserve">, xxxiv, 6; il primo è </w:t>
      </w:r>
      <w:proofErr w:type="spellStart"/>
      <w:r>
        <w:rPr>
          <w:i/>
          <w:sz w:val="24"/>
          <w:szCs w:val="24"/>
        </w:rPr>
        <w:t>Yah</w:t>
      </w:r>
      <w:proofErr w:type="spellEnd"/>
      <w:r>
        <w:rPr>
          <w:sz w:val="24"/>
          <w:szCs w:val="24"/>
        </w:rPr>
        <w:t>, già usato.</w:t>
      </w:r>
    </w:p>
    <w:p w:rsidR="00956A57" w:rsidRDefault="00956A57" w:rsidP="00956A57">
      <w:pPr>
        <w:pStyle w:val="Testonotaapidipagina"/>
        <w:spacing w:line="276" w:lineRule="auto"/>
        <w:rPr>
          <w:b/>
          <w:i/>
          <w:sz w:val="24"/>
          <w:szCs w:val="24"/>
        </w:rPr>
      </w:pPr>
    </w:p>
    <w:p w:rsidR="00956A57" w:rsidRDefault="00956A57" w:rsidP="00956A57">
      <w:pPr>
        <w:pStyle w:val="Testonotaapidipagina"/>
        <w:spacing w:line="276" w:lineRule="auto"/>
        <w:rPr>
          <w:sz w:val="24"/>
          <w:szCs w:val="24"/>
        </w:rPr>
      </w:pPr>
      <w:r>
        <w:rPr>
          <w:sz w:val="24"/>
          <w:szCs w:val="24"/>
          <w:vertAlign w:val="superscript"/>
        </w:rPr>
        <w:t xml:space="preserve">10 </w:t>
      </w:r>
      <w:r>
        <w:rPr>
          <w:b/>
          <w:i/>
          <w:sz w:val="24"/>
          <w:szCs w:val="24"/>
        </w:rPr>
        <w:t xml:space="preserve">Supremo ed Esaltato, Dimorante nell’Eternità, Eccelso e Santo. </w:t>
      </w:r>
      <w:r>
        <w:rPr>
          <w:sz w:val="24"/>
          <w:szCs w:val="24"/>
        </w:rPr>
        <w:t xml:space="preserve">Sono appellativi ricavati da </w:t>
      </w:r>
      <w:r>
        <w:rPr>
          <w:i/>
          <w:sz w:val="24"/>
          <w:szCs w:val="24"/>
        </w:rPr>
        <w:t>Isaia</w:t>
      </w:r>
      <w:r>
        <w:rPr>
          <w:sz w:val="24"/>
          <w:szCs w:val="24"/>
        </w:rPr>
        <w:t>, lvii, 15, riportati nello stesso ordine del versetto.</w:t>
      </w:r>
    </w:p>
    <w:p w:rsidR="00956A57" w:rsidRDefault="00956A57" w:rsidP="00956A57">
      <w:pPr>
        <w:pStyle w:val="Testonotaapidipagina"/>
        <w:spacing w:line="276" w:lineRule="auto"/>
        <w:rPr>
          <w:sz w:val="24"/>
          <w:szCs w:val="24"/>
        </w:rPr>
      </w:pPr>
    </w:p>
    <w:p w:rsidR="00956A57" w:rsidRDefault="00956A57" w:rsidP="00956A57">
      <w:pPr>
        <w:pStyle w:val="Testonotaapidipagina"/>
        <w:spacing w:line="276" w:lineRule="auto"/>
        <w:rPr>
          <w:sz w:val="24"/>
          <w:szCs w:val="24"/>
        </w:rPr>
      </w:pPr>
      <w:r>
        <w:rPr>
          <w:rStyle w:val="Rimandonotaapidipagina"/>
          <w:rFonts w:eastAsiaTheme="majorEastAsia"/>
          <w:sz w:val="24"/>
          <w:szCs w:val="24"/>
        </w:rPr>
        <w:t>11</w:t>
      </w:r>
      <w:r>
        <w:rPr>
          <w:sz w:val="24"/>
          <w:szCs w:val="24"/>
        </w:rPr>
        <w:t xml:space="preserve"> </w:t>
      </w:r>
      <w:r>
        <w:rPr>
          <w:b/>
          <w:i/>
          <w:sz w:val="24"/>
          <w:szCs w:val="24"/>
        </w:rPr>
        <w:t>Registri</w:t>
      </w:r>
      <w:r>
        <w:rPr>
          <w:b/>
          <w:sz w:val="24"/>
          <w:szCs w:val="24"/>
        </w:rPr>
        <w:t>.</w:t>
      </w:r>
      <w:r>
        <w:rPr>
          <w:sz w:val="24"/>
          <w:szCs w:val="24"/>
        </w:rPr>
        <w:t xml:space="preserve"> Il termine usato è </w:t>
      </w:r>
      <w:proofErr w:type="spellStart"/>
      <w:r>
        <w:rPr>
          <w:i/>
          <w:sz w:val="24"/>
          <w:szCs w:val="24"/>
        </w:rPr>
        <w:t>Sepharim</w:t>
      </w:r>
      <w:proofErr w:type="spellEnd"/>
      <w:r>
        <w:rPr>
          <w:sz w:val="24"/>
          <w:szCs w:val="24"/>
        </w:rPr>
        <w:t xml:space="preserve"> </w:t>
      </w:r>
      <w:r>
        <w:rPr>
          <w:rFonts w:ascii="Hebrew" w:hAnsi="Hebrew"/>
          <w:snapToGrid w:val="0"/>
          <w:spacing w:val="30"/>
          <w:sz w:val="24"/>
          <w:szCs w:val="24"/>
        </w:rPr>
        <w:t>\</w:t>
      </w:r>
      <w:proofErr w:type="spellStart"/>
      <w:r>
        <w:rPr>
          <w:rFonts w:ascii="Hebrew" w:hAnsi="Hebrew"/>
          <w:snapToGrid w:val="0"/>
          <w:spacing w:val="30"/>
          <w:sz w:val="24"/>
          <w:szCs w:val="24"/>
        </w:rPr>
        <w:t>yrps</w:t>
      </w:r>
      <w:proofErr w:type="spellEnd"/>
      <w:r>
        <w:rPr>
          <w:sz w:val="24"/>
          <w:szCs w:val="24"/>
        </w:rPr>
        <w:t xml:space="preserve">, maschile plurale di </w:t>
      </w:r>
      <w:proofErr w:type="spellStart"/>
      <w:r>
        <w:rPr>
          <w:i/>
          <w:sz w:val="24"/>
          <w:szCs w:val="24"/>
        </w:rPr>
        <w:t>Sephar</w:t>
      </w:r>
      <w:proofErr w:type="spellEnd"/>
      <w:r>
        <w:rPr>
          <w:sz w:val="24"/>
          <w:szCs w:val="24"/>
        </w:rPr>
        <w:t xml:space="preserve"> </w:t>
      </w:r>
      <w:proofErr w:type="spellStart"/>
      <w:r>
        <w:rPr>
          <w:rFonts w:ascii="Hebrew" w:hAnsi="Hebrew"/>
          <w:snapToGrid w:val="0"/>
          <w:spacing w:val="30"/>
          <w:sz w:val="24"/>
          <w:szCs w:val="24"/>
        </w:rPr>
        <w:t>rps</w:t>
      </w:r>
      <w:proofErr w:type="spellEnd"/>
      <w:r>
        <w:rPr>
          <w:sz w:val="24"/>
          <w:szCs w:val="24"/>
        </w:rPr>
        <w:t>, che in genere si traduce “testo” o “lettera”, ma anche “numero”: dipende dai segni diacritici, che però sono omessi. Qui il significato è evidentemente “forma di comunicazione, o di espressione”.</w:t>
      </w:r>
    </w:p>
    <w:p w:rsidR="00956A57" w:rsidRDefault="00956A57" w:rsidP="00956A57">
      <w:pPr>
        <w:pStyle w:val="Testonotaapidipagina"/>
        <w:spacing w:line="276" w:lineRule="auto"/>
        <w:rPr>
          <w:sz w:val="24"/>
          <w:szCs w:val="24"/>
        </w:rPr>
      </w:pPr>
    </w:p>
    <w:p w:rsidR="00956A57" w:rsidRDefault="00956A57" w:rsidP="00956A57">
      <w:pPr>
        <w:spacing w:line="276" w:lineRule="auto"/>
        <w:rPr>
          <w:rFonts w:ascii="Times New Roman" w:hAnsi="Times New Roman" w:cs="Times New Roman"/>
          <w:sz w:val="24"/>
          <w:szCs w:val="24"/>
        </w:rPr>
      </w:pPr>
      <w:r>
        <w:rPr>
          <w:rStyle w:val="Rimandonotaapidipagina"/>
          <w:rFonts w:ascii="Times New Roman" w:hAnsi="Times New Roman" w:cs="Times New Roman"/>
          <w:sz w:val="24"/>
          <w:szCs w:val="24"/>
        </w:rPr>
        <w:t>12</w:t>
      </w:r>
      <w:r>
        <w:rPr>
          <w:rFonts w:ascii="Times New Roman" w:hAnsi="Times New Roman" w:cs="Times New Roman"/>
          <w:sz w:val="24"/>
          <w:szCs w:val="24"/>
        </w:rPr>
        <w:t xml:space="preserve"> </w:t>
      </w:r>
      <w:r>
        <w:rPr>
          <w:rFonts w:ascii="Times New Roman" w:hAnsi="Times New Roman" w:cs="Times New Roman"/>
          <w:b/>
          <w:i/>
          <w:sz w:val="24"/>
          <w:szCs w:val="24"/>
        </w:rPr>
        <w:t xml:space="preserve">Numero, </w:t>
      </w:r>
      <w:proofErr w:type="spellStart"/>
      <w:r>
        <w:rPr>
          <w:rFonts w:ascii="Times New Roman" w:hAnsi="Times New Roman" w:cs="Times New Roman"/>
          <w:b/>
          <w:i/>
          <w:sz w:val="24"/>
          <w:szCs w:val="24"/>
        </w:rPr>
        <w:t>Lttera</w:t>
      </w:r>
      <w:proofErr w:type="spellEnd"/>
      <w:r>
        <w:rPr>
          <w:rFonts w:ascii="Times New Roman" w:hAnsi="Times New Roman" w:cs="Times New Roman"/>
          <w:b/>
          <w:i/>
          <w:sz w:val="24"/>
          <w:szCs w:val="24"/>
        </w:rPr>
        <w:t xml:space="preserve"> e Parola</w:t>
      </w:r>
      <w:r>
        <w:rPr>
          <w:rFonts w:ascii="Times New Roman" w:hAnsi="Times New Roman" w:cs="Times New Roman"/>
          <w:b/>
          <w:sz w:val="24"/>
          <w:szCs w:val="24"/>
        </w:rPr>
        <w:t>.</w:t>
      </w:r>
      <w:r>
        <w:rPr>
          <w:rFonts w:ascii="Times New Roman" w:hAnsi="Times New Roman" w:cs="Times New Roman"/>
          <w:sz w:val="24"/>
          <w:szCs w:val="24"/>
        </w:rPr>
        <w:t xml:space="preserve"> I tre termini ebraici, senza segni diacritici, sono </w:t>
      </w:r>
      <w:proofErr w:type="spellStart"/>
      <w:r>
        <w:rPr>
          <w:rFonts w:ascii="Times New Roman" w:hAnsi="Times New Roman" w:cs="Times New Roman"/>
          <w:smallCaps/>
          <w:sz w:val="24"/>
          <w:szCs w:val="24"/>
        </w:rPr>
        <w:t>spr</w:t>
      </w:r>
      <w:proofErr w:type="spellEnd"/>
      <w:r>
        <w:rPr>
          <w:rFonts w:ascii="Times New Roman" w:hAnsi="Times New Roman" w:cs="Times New Roman"/>
          <w:smallCaps/>
          <w:sz w:val="24"/>
          <w:szCs w:val="24"/>
        </w:rPr>
        <w:t xml:space="preserve"> </w:t>
      </w:r>
      <w:proofErr w:type="spellStart"/>
      <w:r>
        <w:rPr>
          <w:rFonts w:ascii="Hebrew" w:hAnsi="Hebrew" w:cs="Times New Roman"/>
          <w:snapToGrid w:val="0"/>
          <w:spacing w:val="30"/>
          <w:sz w:val="24"/>
          <w:szCs w:val="24"/>
        </w:rPr>
        <w:t>rps</w:t>
      </w:r>
      <w:proofErr w:type="spellEnd"/>
      <w:r>
        <w:rPr>
          <w:rFonts w:ascii="Times New Roman" w:hAnsi="Times New Roman" w:cs="Times New Roman"/>
          <w:sz w:val="24"/>
          <w:szCs w:val="24"/>
        </w:rPr>
        <w:t xml:space="preserve">, </w:t>
      </w:r>
      <w:proofErr w:type="spellStart"/>
      <w:r>
        <w:rPr>
          <w:rFonts w:ascii="Times New Roman" w:hAnsi="Times New Roman" w:cs="Times New Roman"/>
          <w:smallCaps/>
          <w:sz w:val="24"/>
          <w:szCs w:val="24"/>
        </w:rPr>
        <w:t>spr</w:t>
      </w:r>
      <w:proofErr w:type="spellEnd"/>
      <w:r>
        <w:rPr>
          <w:rFonts w:ascii="Times New Roman" w:hAnsi="Times New Roman" w:cs="Times New Roman"/>
          <w:smallCaps/>
          <w:sz w:val="24"/>
          <w:szCs w:val="24"/>
        </w:rPr>
        <w:t xml:space="preserve"> </w:t>
      </w:r>
      <w:proofErr w:type="spellStart"/>
      <w:r>
        <w:rPr>
          <w:rFonts w:ascii="Hebrew" w:hAnsi="Hebrew" w:cs="Times New Roman"/>
          <w:snapToGrid w:val="0"/>
          <w:spacing w:val="30"/>
          <w:sz w:val="24"/>
          <w:szCs w:val="24"/>
        </w:rPr>
        <w:t>rps</w:t>
      </w:r>
      <w:proofErr w:type="spellEnd"/>
      <w:r>
        <w:rPr>
          <w:rFonts w:ascii="Times New Roman" w:hAnsi="Times New Roman" w:cs="Times New Roman"/>
          <w:sz w:val="24"/>
          <w:szCs w:val="24"/>
        </w:rPr>
        <w:t xml:space="preserve"> e </w:t>
      </w:r>
      <w:proofErr w:type="spellStart"/>
      <w:r>
        <w:rPr>
          <w:rFonts w:ascii="Times New Roman" w:hAnsi="Times New Roman" w:cs="Times New Roman"/>
          <w:smallCaps/>
          <w:sz w:val="24"/>
          <w:szCs w:val="24"/>
        </w:rPr>
        <w:t>spur</w:t>
      </w:r>
      <w:proofErr w:type="spellEnd"/>
      <w:r>
        <w:rPr>
          <w:rFonts w:ascii="Times New Roman" w:hAnsi="Times New Roman" w:cs="Times New Roman"/>
          <w:smallCaps/>
          <w:sz w:val="24"/>
          <w:szCs w:val="24"/>
        </w:rPr>
        <w:t xml:space="preserve"> </w:t>
      </w:r>
      <w:proofErr w:type="spellStart"/>
      <w:r>
        <w:rPr>
          <w:rFonts w:ascii="Hebrew" w:hAnsi="Hebrew" w:cs="Times New Roman"/>
          <w:snapToGrid w:val="0"/>
          <w:spacing w:val="30"/>
          <w:sz w:val="24"/>
          <w:szCs w:val="24"/>
        </w:rPr>
        <w:t>rwps</w:t>
      </w:r>
      <w:proofErr w:type="spellEnd"/>
      <w:r>
        <w:rPr>
          <w:rFonts w:ascii="Times New Roman" w:hAnsi="Times New Roman" w:cs="Times New Roman"/>
          <w:sz w:val="24"/>
          <w:szCs w:val="24"/>
        </w:rPr>
        <w:t xml:space="preserve">. Alcune edizioni tarde, per evitare confusioni, rendono </w:t>
      </w:r>
      <w:proofErr w:type="spellStart"/>
      <w:r>
        <w:rPr>
          <w:rFonts w:ascii="Times New Roman" w:hAnsi="Times New Roman" w:cs="Times New Roman"/>
          <w:smallCaps/>
          <w:sz w:val="24"/>
          <w:szCs w:val="24"/>
        </w:rPr>
        <w:t>spr</w:t>
      </w:r>
      <w:proofErr w:type="spellEnd"/>
      <w:r>
        <w:rPr>
          <w:rFonts w:ascii="Times New Roman" w:hAnsi="Times New Roman" w:cs="Times New Roman"/>
          <w:smallCaps/>
          <w:sz w:val="24"/>
          <w:szCs w:val="24"/>
        </w:rPr>
        <w:t xml:space="preserve"> </w:t>
      </w:r>
      <w:proofErr w:type="spellStart"/>
      <w:r>
        <w:rPr>
          <w:rFonts w:ascii="Hebrew" w:hAnsi="Hebrew" w:cs="Times New Roman"/>
          <w:snapToGrid w:val="0"/>
          <w:spacing w:val="30"/>
          <w:sz w:val="24"/>
          <w:szCs w:val="24"/>
        </w:rPr>
        <w:t>rps</w:t>
      </w:r>
      <w:proofErr w:type="spellEnd"/>
      <w:r>
        <w:rPr>
          <w:rFonts w:ascii="Times New Roman" w:hAnsi="Times New Roman" w:cs="Times New Roman"/>
          <w:sz w:val="24"/>
          <w:szCs w:val="24"/>
        </w:rPr>
        <w:t xml:space="preserve">, </w:t>
      </w:r>
      <w:proofErr w:type="spellStart"/>
      <w:r>
        <w:rPr>
          <w:rFonts w:ascii="Times New Roman" w:hAnsi="Times New Roman" w:cs="Times New Roman"/>
          <w:smallCaps/>
          <w:sz w:val="24"/>
          <w:szCs w:val="24"/>
        </w:rPr>
        <w:t>spur</w:t>
      </w:r>
      <w:proofErr w:type="spellEnd"/>
      <w:r>
        <w:rPr>
          <w:rFonts w:ascii="Times New Roman" w:hAnsi="Times New Roman" w:cs="Times New Roman"/>
          <w:smallCaps/>
          <w:snapToGrid w:val="0"/>
          <w:sz w:val="24"/>
          <w:szCs w:val="24"/>
        </w:rPr>
        <w:t xml:space="preserve"> </w:t>
      </w:r>
      <w:proofErr w:type="spellStart"/>
      <w:r>
        <w:rPr>
          <w:rFonts w:ascii="Hebrew" w:hAnsi="Hebrew" w:cs="Times New Roman"/>
          <w:snapToGrid w:val="0"/>
          <w:spacing w:val="30"/>
          <w:sz w:val="24"/>
          <w:szCs w:val="24"/>
        </w:rPr>
        <w:t>rwps</w:t>
      </w:r>
      <w:proofErr w:type="spellEnd"/>
      <w:r>
        <w:rPr>
          <w:rFonts w:ascii="Times New Roman" w:hAnsi="Times New Roman" w:cs="Times New Roman"/>
          <w:sz w:val="24"/>
          <w:szCs w:val="24"/>
        </w:rPr>
        <w:t xml:space="preserve">, </w:t>
      </w:r>
      <w:proofErr w:type="spellStart"/>
      <w:r>
        <w:rPr>
          <w:rFonts w:ascii="Times New Roman" w:hAnsi="Times New Roman" w:cs="Times New Roman"/>
          <w:smallCaps/>
          <w:sz w:val="24"/>
          <w:szCs w:val="24"/>
        </w:rPr>
        <w:t>sipr</w:t>
      </w:r>
      <w:proofErr w:type="spellEnd"/>
      <w:r>
        <w:rPr>
          <w:rFonts w:ascii="Times New Roman" w:hAnsi="Times New Roman" w:cs="Times New Roman"/>
          <w:smallCaps/>
          <w:snapToGrid w:val="0"/>
          <w:sz w:val="24"/>
          <w:szCs w:val="24"/>
        </w:rPr>
        <w:t xml:space="preserve"> </w:t>
      </w:r>
      <w:proofErr w:type="spellStart"/>
      <w:r>
        <w:rPr>
          <w:rFonts w:ascii="Hebrew" w:hAnsi="Hebrew" w:cs="Times New Roman"/>
          <w:snapToGrid w:val="0"/>
          <w:spacing w:val="30"/>
          <w:sz w:val="24"/>
          <w:szCs w:val="24"/>
        </w:rPr>
        <w:t>rpys</w:t>
      </w:r>
      <w:proofErr w:type="spellEnd"/>
      <w:r>
        <w:rPr>
          <w:rFonts w:ascii="Times New Roman" w:hAnsi="Times New Roman" w:cs="Times New Roman"/>
          <w:sz w:val="24"/>
          <w:szCs w:val="24"/>
        </w:rPr>
        <w:t xml:space="preserve">, con i segni diacritici che fanno leggere </w:t>
      </w:r>
      <w:proofErr w:type="spellStart"/>
      <w:r>
        <w:rPr>
          <w:rFonts w:ascii="Times New Roman" w:hAnsi="Times New Roman" w:cs="Times New Roman"/>
          <w:i/>
          <w:sz w:val="24"/>
          <w:szCs w:val="24"/>
        </w:rPr>
        <w:t>Separ</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Sipur</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Seipar</w:t>
      </w:r>
      <w:proofErr w:type="spellEnd"/>
      <w:r>
        <w:rPr>
          <w:rFonts w:ascii="Times New Roman" w:hAnsi="Times New Roman" w:cs="Times New Roman"/>
          <w:sz w:val="24"/>
          <w:szCs w:val="24"/>
        </w:rPr>
        <w:t xml:space="preserve">. Il senso generale del testo, come si vedrà, indica che la traduzione dei termini è Numero Lettera e Parola. La fonte ebraica di Pistorio fornisce infatti </w:t>
      </w:r>
      <w:r>
        <w:rPr>
          <w:rFonts w:ascii="Times New Roman" w:hAnsi="Times New Roman" w:cs="Times New Roman"/>
          <w:i/>
          <w:sz w:val="24"/>
          <w:szCs w:val="24"/>
        </w:rPr>
        <w:t>“</w:t>
      </w:r>
      <w:proofErr w:type="spellStart"/>
      <w:r>
        <w:rPr>
          <w:rFonts w:ascii="Times New Roman" w:hAnsi="Times New Roman" w:cs="Times New Roman"/>
          <w:i/>
          <w:sz w:val="24"/>
          <w:szCs w:val="24"/>
        </w:rPr>
        <w:t>Numeratis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scriptis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pronunciatis</w:t>
      </w:r>
      <w:proofErr w:type="spellEnd"/>
      <w:r>
        <w:rPr>
          <w:rFonts w:ascii="Times New Roman" w:hAnsi="Times New Roman" w:cs="Times New Roman"/>
          <w:i/>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Postel</w:t>
      </w:r>
      <w:proofErr w:type="spellEnd"/>
      <w:r>
        <w:rPr>
          <w:rFonts w:ascii="Times New Roman" w:hAnsi="Times New Roman" w:cs="Times New Roman"/>
          <w:sz w:val="24"/>
          <w:szCs w:val="24"/>
        </w:rPr>
        <w:t xml:space="preserve"> rende </w:t>
      </w:r>
      <w:r>
        <w:rPr>
          <w:rFonts w:ascii="Times New Roman" w:hAnsi="Times New Roman" w:cs="Times New Roman"/>
          <w:i/>
          <w:sz w:val="24"/>
          <w:szCs w:val="24"/>
        </w:rPr>
        <w:t>“</w:t>
      </w:r>
      <w:proofErr w:type="spellStart"/>
      <w:r>
        <w:rPr>
          <w:rFonts w:ascii="Times New Roman" w:hAnsi="Times New Roman" w:cs="Times New Roman"/>
          <w:i/>
          <w:sz w:val="24"/>
          <w:szCs w:val="24"/>
        </w:rPr>
        <w:t>Numerans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numerus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numeratus</w:t>
      </w:r>
      <w:proofErr w:type="spellEnd"/>
      <w:r>
        <w:rPr>
          <w:rFonts w:ascii="Times New Roman" w:hAnsi="Times New Roman" w:cs="Times New Roman"/>
          <w:i/>
          <w:sz w:val="24"/>
          <w:szCs w:val="24"/>
        </w:rPr>
        <w:t>”</w:t>
      </w:r>
      <w:r>
        <w:rPr>
          <w:rFonts w:ascii="Times New Roman" w:hAnsi="Times New Roman" w:cs="Times New Roman"/>
          <w:sz w:val="24"/>
          <w:szCs w:val="24"/>
        </w:rPr>
        <w:t xml:space="preserve">, espressione che però porta a risultati ambigui; così pure </w:t>
      </w:r>
      <w:proofErr w:type="spellStart"/>
      <w:r>
        <w:rPr>
          <w:rFonts w:ascii="Times New Roman" w:hAnsi="Times New Roman" w:cs="Times New Roman"/>
          <w:sz w:val="24"/>
          <w:szCs w:val="24"/>
        </w:rPr>
        <w:t>Rittangel</w:t>
      </w:r>
      <w:proofErr w:type="spellEnd"/>
      <w:r>
        <w:rPr>
          <w:rFonts w:ascii="Times New Roman" w:hAnsi="Times New Roman" w:cs="Times New Roman"/>
          <w:sz w:val="24"/>
          <w:szCs w:val="24"/>
        </w:rPr>
        <w:t xml:space="preserve">, che dà </w:t>
      </w:r>
      <w:r>
        <w:rPr>
          <w:rFonts w:ascii="Times New Roman" w:hAnsi="Times New Roman" w:cs="Times New Roman"/>
          <w:i/>
          <w:sz w:val="24"/>
          <w:szCs w:val="24"/>
        </w:rPr>
        <w:t>“Numero, numerante, numerato”</w:t>
      </w:r>
      <w:r>
        <w:rPr>
          <w:rFonts w:ascii="Times New Roman" w:hAnsi="Times New Roman" w:cs="Times New Roman"/>
          <w:sz w:val="24"/>
          <w:szCs w:val="24"/>
        </w:rPr>
        <w:t xml:space="preserve">. Per i </w:t>
      </w:r>
      <w:proofErr w:type="spellStart"/>
      <w:r>
        <w:rPr>
          <w:rFonts w:ascii="Times New Roman" w:hAnsi="Times New Roman" w:cs="Times New Roman"/>
          <w:sz w:val="24"/>
          <w:szCs w:val="24"/>
        </w:rPr>
        <w:t>kabbalisti</w:t>
      </w:r>
      <w:proofErr w:type="spellEnd"/>
      <w:r>
        <w:rPr>
          <w:rFonts w:ascii="Times New Roman" w:hAnsi="Times New Roman" w:cs="Times New Roman"/>
          <w:sz w:val="24"/>
          <w:szCs w:val="24"/>
        </w:rPr>
        <w:t xml:space="preserve">, il fatto che in ogni caso si tratti di tre forme d’espressione si ricava dalla circostanza che il valore numerico della comune radice </w:t>
      </w:r>
      <w:proofErr w:type="spellStart"/>
      <w:r>
        <w:rPr>
          <w:rFonts w:ascii="Times New Roman" w:hAnsi="Times New Roman" w:cs="Times New Roman"/>
          <w:sz w:val="24"/>
          <w:szCs w:val="24"/>
        </w:rPr>
        <w:t>triletterale</w:t>
      </w:r>
      <w:proofErr w:type="spellEnd"/>
      <w:r>
        <w:rPr>
          <w:rFonts w:ascii="Times New Roman" w:hAnsi="Times New Roman" w:cs="Times New Roman"/>
          <w:sz w:val="24"/>
          <w:szCs w:val="24"/>
        </w:rPr>
        <w:t xml:space="preserve"> delle tre parole, </w:t>
      </w:r>
      <w:proofErr w:type="spellStart"/>
      <w:r>
        <w:rPr>
          <w:rFonts w:ascii="Times New Roman" w:hAnsi="Times New Roman" w:cs="Times New Roman"/>
          <w:smallCaps/>
          <w:sz w:val="24"/>
          <w:szCs w:val="24"/>
        </w:rPr>
        <w:t>spr</w:t>
      </w:r>
      <w:proofErr w:type="spellEnd"/>
      <w:r>
        <w:rPr>
          <w:rFonts w:ascii="Times New Roman" w:hAnsi="Times New Roman" w:cs="Times New Roman"/>
          <w:sz w:val="24"/>
          <w:szCs w:val="24"/>
        </w:rPr>
        <w:t xml:space="preserve"> </w:t>
      </w:r>
      <w:proofErr w:type="spellStart"/>
      <w:r>
        <w:rPr>
          <w:rFonts w:ascii="Hebrew" w:hAnsi="Hebrew" w:cs="Times New Roman"/>
          <w:snapToGrid w:val="0"/>
          <w:spacing w:val="30"/>
          <w:sz w:val="24"/>
          <w:szCs w:val="24"/>
        </w:rPr>
        <w:t>rps</w:t>
      </w:r>
      <w:proofErr w:type="spellEnd"/>
      <w:r>
        <w:rPr>
          <w:rFonts w:ascii="Times New Roman" w:hAnsi="Times New Roman" w:cs="Times New Roman"/>
          <w:snapToGrid w:val="0"/>
          <w:spacing w:val="30"/>
          <w:sz w:val="24"/>
          <w:szCs w:val="24"/>
        </w:rPr>
        <w:t>,</w:t>
      </w:r>
      <w:r>
        <w:rPr>
          <w:rFonts w:ascii="Times New Roman" w:hAnsi="Times New Roman" w:cs="Times New Roman"/>
          <w:sz w:val="24"/>
          <w:szCs w:val="24"/>
        </w:rPr>
        <w:t xml:space="preserve"> è 340, lo stesso di </w:t>
      </w:r>
      <w:proofErr w:type="spellStart"/>
      <w:r>
        <w:rPr>
          <w:rFonts w:ascii="Times New Roman" w:hAnsi="Times New Roman" w:cs="Times New Roman"/>
          <w:i/>
          <w:sz w:val="24"/>
          <w:szCs w:val="24"/>
        </w:rPr>
        <w:t>shem</w:t>
      </w:r>
      <w:proofErr w:type="spellEnd"/>
      <w:r>
        <w:rPr>
          <w:rFonts w:ascii="Times New Roman" w:hAnsi="Times New Roman" w:cs="Times New Roman"/>
          <w:sz w:val="24"/>
          <w:szCs w:val="24"/>
        </w:rPr>
        <w:t xml:space="preserve"> </w:t>
      </w:r>
      <w:r>
        <w:rPr>
          <w:rFonts w:ascii="Hebrew" w:hAnsi="Hebrew" w:cs="Times New Roman"/>
          <w:snapToGrid w:val="0"/>
          <w:spacing w:val="30"/>
          <w:sz w:val="24"/>
          <w:szCs w:val="24"/>
        </w:rPr>
        <w:t>\c</w:t>
      </w:r>
      <w:r>
        <w:rPr>
          <w:rFonts w:ascii="Times New Roman" w:hAnsi="Times New Roman" w:cs="Times New Roman"/>
          <w:snapToGrid w:val="0"/>
          <w:spacing w:val="30"/>
          <w:sz w:val="24"/>
          <w:szCs w:val="24"/>
        </w:rPr>
        <w:t>,</w:t>
      </w:r>
      <w:r>
        <w:rPr>
          <w:rFonts w:ascii="Times New Roman" w:hAnsi="Times New Roman" w:cs="Times New Roman"/>
          <w:sz w:val="24"/>
          <w:szCs w:val="24"/>
        </w:rPr>
        <w:t xml:space="preserve"> ovvero “nome”. In altri termini, la creazione si attua attraverso il Nome di Dio, ed anzi, secondo certe interpretazioni, </w:t>
      </w:r>
      <w:r>
        <w:rPr>
          <w:rFonts w:ascii="Times New Roman" w:hAnsi="Times New Roman" w:cs="Times New Roman"/>
          <w:i/>
          <w:sz w:val="24"/>
          <w:szCs w:val="24"/>
        </w:rPr>
        <w:t>è</w:t>
      </w:r>
      <w:r>
        <w:rPr>
          <w:rFonts w:ascii="Times New Roman" w:hAnsi="Times New Roman" w:cs="Times New Roman"/>
          <w:sz w:val="24"/>
          <w:szCs w:val="24"/>
        </w:rPr>
        <w:t xml:space="preserve"> il Nome di Dio. Questo è confermato dal fatto che, nei sei giorni della </w:t>
      </w:r>
      <w:r>
        <w:rPr>
          <w:rFonts w:ascii="Times New Roman" w:hAnsi="Times New Roman" w:cs="Times New Roman"/>
          <w:i/>
          <w:sz w:val="24"/>
          <w:szCs w:val="24"/>
        </w:rPr>
        <w:t>Genesi</w:t>
      </w:r>
      <w:r>
        <w:rPr>
          <w:rFonts w:ascii="Times New Roman" w:hAnsi="Times New Roman" w:cs="Times New Roman"/>
          <w:sz w:val="24"/>
          <w:szCs w:val="24"/>
        </w:rPr>
        <w:t xml:space="preserve">, </w:t>
      </w:r>
      <w:proofErr w:type="spellStart"/>
      <w:r>
        <w:rPr>
          <w:rFonts w:ascii="Times New Roman" w:hAnsi="Times New Roman" w:cs="Times New Roman"/>
          <w:sz w:val="24"/>
          <w:szCs w:val="24"/>
        </w:rPr>
        <w:t>Elohim</w:t>
      </w:r>
      <w:proofErr w:type="spellEnd"/>
      <w:r>
        <w:rPr>
          <w:rFonts w:ascii="Times New Roman" w:hAnsi="Times New Roman" w:cs="Times New Roman"/>
          <w:sz w:val="24"/>
          <w:szCs w:val="24"/>
        </w:rPr>
        <w:t xml:space="preserve"> è nominato 32 volte. Per dieci volte, con la frase “E disse </w:t>
      </w:r>
      <w:proofErr w:type="spellStart"/>
      <w:r>
        <w:rPr>
          <w:rFonts w:ascii="Times New Roman" w:hAnsi="Times New Roman" w:cs="Times New Roman"/>
          <w:sz w:val="24"/>
          <w:szCs w:val="24"/>
        </w:rPr>
        <w:t>Elohim</w:t>
      </w:r>
      <w:proofErr w:type="spellEnd"/>
      <w:r>
        <w:rPr>
          <w:rFonts w:ascii="Times New Roman" w:hAnsi="Times New Roman" w:cs="Times New Roman"/>
          <w:sz w:val="24"/>
          <w:szCs w:val="24"/>
        </w:rPr>
        <w:t xml:space="preserve">”, corrispondente dunque alle dieci </w:t>
      </w:r>
      <w:proofErr w:type="spellStart"/>
      <w:r>
        <w:rPr>
          <w:rFonts w:ascii="Times New Roman" w:hAnsi="Times New Roman" w:cs="Times New Roman"/>
          <w:sz w:val="24"/>
          <w:szCs w:val="24"/>
        </w:rPr>
        <w:t>Sephiroth</w:t>
      </w:r>
      <w:proofErr w:type="spellEnd"/>
      <w:r>
        <w:rPr>
          <w:rFonts w:ascii="Times New Roman" w:hAnsi="Times New Roman" w:cs="Times New Roman"/>
          <w:sz w:val="24"/>
          <w:szCs w:val="24"/>
        </w:rPr>
        <w:t xml:space="preserve">; per tre volte con la frase “E fece </w:t>
      </w:r>
      <w:proofErr w:type="spellStart"/>
      <w:r>
        <w:rPr>
          <w:rFonts w:ascii="Times New Roman" w:hAnsi="Times New Roman" w:cs="Times New Roman"/>
          <w:sz w:val="24"/>
          <w:szCs w:val="24"/>
        </w:rPr>
        <w:t>Elohim</w:t>
      </w:r>
      <w:proofErr w:type="spellEnd"/>
      <w:r>
        <w:rPr>
          <w:rFonts w:ascii="Times New Roman" w:hAnsi="Times New Roman" w:cs="Times New Roman"/>
          <w:sz w:val="24"/>
          <w:szCs w:val="24"/>
        </w:rPr>
        <w:t xml:space="preserve">”, corrispondente alla tre Lettere Madri; per sette volte con la frase “E vide </w:t>
      </w:r>
      <w:proofErr w:type="spellStart"/>
      <w:r>
        <w:rPr>
          <w:rFonts w:ascii="Times New Roman" w:hAnsi="Times New Roman" w:cs="Times New Roman"/>
          <w:sz w:val="24"/>
          <w:szCs w:val="24"/>
        </w:rPr>
        <w:t>Elohim</w:t>
      </w:r>
      <w:proofErr w:type="spellEnd"/>
      <w:r>
        <w:rPr>
          <w:rFonts w:ascii="Times New Roman" w:hAnsi="Times New Roman" w:cs="Times New Roman"/>
          <w:sz w:val="24"/>
          <w:szCs w:val="24"/>
        </w:rPr>
        <w:t>”, corrispondente alle sette lettere doppie e alle altrettante Vie diritte sull’Albero della via; e dodici volte con espressioni diverse, corrispondenti alle 12 lettere elementari e le 12 Vie inclinate.</w:t>
      </w:r>
    </w:p>
    <w:p w:rsidR="00956A57" w:rsidRDefault="00956A57" w:rsidP="00956A57">
      <w:pPr>
        <w:spacing w:line="276" w:lineRule="auto"/>
        <w:rPr>
          <w:rFonts w:ascii="Times New Roman" w:hAnsi="Times New Roman" w:cs="Times New Roman"/>
          <w:sz w:val="24"/>
          <w:szCs w:val="24"/>
        </w:rPr>
      </w:pPr>
      <w:r>
        <w:rPr>
          <w:rFonts w:ascii="Times New Roman" w:hAnsi="Times New Roman" w:cs="Times New Roman"/>
          <w:sz w:val="24"/>
          <w:szCs w:val="24"/>
        </w:rPr>
        <w:br w:type="page"/>
      </w:r>
    </w:p>
    <w:p w:rsidR="00956A57" w:rsidRDefault="00956A57" w:rsidP="00956A57">
      <w:pPr>
        <w:spacing w:line="276" w:lineRule="auto"/>
        <w:rPr>
          <w:rFonts w:ascii="Times New Roman" w:hAnsi="Times New Roman" w:cs="Times New Roman"/>
          <w:b/>
          <w:sz w:val="24"/>
          <w:szCs w:val="24"/>
        </w:rPr>
      </w:pPr>
      <w:r>
        <w:rPr>
          <w:rFonts w:ascii="Times New Roman" w:hAnsi="Times New Roman" w:cs="Times New Roman"/>
          <w:b/>
          <w:sz w:val="24"/>
          <w:szCs w:val="24"/>
        </w:rPr>
        <w:lastRenderedPageBreak/>
        <w:t>I, 2.</w:t>
      </w:r>
    </w:p>
    <w:p w:rsidR="00956A57" w:rsidRDefault="00956A57" w:rsidP="00956A57">
      <w:pPr>
        <w:spacing w:line="276" w:lineRule="auto"/>
        <w:rPr>
          <w:rFonts w:ascii="Times New Roman" w:hAnsi="Times New Roman" w:cs="Times New Roman"/>
          <w:sz w:val="24"/>
          <w:szCs w:val="24"/>
        </w:rPr>
      </w:pPr>
    </w:p>
    <w:p w:rsidR="00956A57" w:rsidRDefault="00956A57" w:rsidP="00956A57">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Dieci </w:t>
      </w:r>
      <w:proofErr w:type="spellStart"/>
      <w:r>
        <w:rPr>
          <w:rFonts w:ascii="Times New Roman" w:hAnsi="Times New Roman" w:cs="Times New Roman"/>
          <w:b/>
          <w:sz w:val="24"/>
          <w:szCs w:val="24"/>
        </w:rPr>
        <w:t>Sephiroth</w:t>
      </w:r>
      <w:proofErr w:type="spellEnd"/>
      <w:r>
        <w:rPr>
          <w:rFonts w:ascii="Times New Roman" w:hAnsi="Times New Roman" w:cs="Times New Roman"/>
          <w:b/>
          <w:sz w:val="24"/>
          <w:szCs w:val="24"/>
        </w:rPr>
        <w:t xml:space="preserve"> di non-essere</w:t>
      </w:r>
      <w:r>
        <w:rPr>
          <w:rFonts w:ascii="Times New Roman" w:hAnsi="Times New Roman" w:cs="Times New Roman"/>
          <w:b/>
          <w:sz w:val="24"/>
          <w:szCs w:val="24"/>
          <w:vertAlign w:val="superscript"/>
        </w:rPr>
        <w:t>1</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e</w:t>
      </w:r>
      <w:proofErr w:type="gramEnd"/>
      <w:r>
        <w:rPr>
          <w:rFonts w:ascii="Times New Roman" w:hAnsi="Times New Roman" w:cs="Times New Roman"/>
          <w:b/>
          <w:sz w:val="24"/>
          <w:szCs w:val="24"/>
        </w:rPr>
        <w:t xml:space="preserve"> ventidue lettere fondamento</w:t>
      </w:r>
      <w:r>
        <w:rPr>
          <w:rFonts w:ascii="Times New Roman" w:hAnsi="Times New Roman" w:cs="Times New Roman"/>
          <w:b/>
          <w:sz w:val="24"/>
          <w:szCs w:val="24"/>
          <w:vertAlign w:val="superscript"/>
        </w:rPr>
        <w:t>2</w:t>
      </w:r>
      <w:r>
        <w:rPr>
          <w:rFonts w:ascii="Times New Roman" w:hAnsi="Times New Roman" w:cs="Times New Roman"/>
          <w:b/>
          <w:sz w:val="24"/>
          <w:szCs w:val="24"/>
        </w:rPr>
        <w:t>: tre Madri</w:t>
      </w:r>
      <w:r>
        <w:rPr>
          <w:rFonts w:ascii="Times New Roman" w:hAnsi="Times New Roman" w:cs="Times New Roman"/>
          <w:b/>
          <w:sz w:val="24"/>
          <w:szCs w:val="24"/>
          <w:vertAlign w:val="superscript"/>
        </w:rPr>
        <w:t>3</w:t>
      </w:r>
      <w:r>
        <w:rPr>
          <w:rFonts w:ascii="Times New Roman" w:hAnsi="Times New Roman" w:cs="Times New Roman"/>
          <w:b/>
          <w:sz w:val="24"/>
          <w:szCs w:val="24"/>
        </w:rPr>
        <w:t>, sette Doppie</w:t>
      </w:r>
      <w:r>
        <w:rPr>
          <w:rFonts w:ascii="Times New Roman" w:hAnsi="Times New Roman" w:cs="Times New Roman"/>
          <w:b/>
          <w:sz w:val="24"/>
          <w:szCs w:val="24"/>
          <w:vertAlign w:val="superscript"/>
        </w:rPr>
        <w:t>4</w:t>
      </w:r>
      <w:r>
        <w:rPr>
          <w:rFonts w:ascii="Times New Roman" w:hAnsi="Times New Roman" w:cs="Times New Roman"/>
          <w:b/>
          <w:sz w:val="24"/>
          <w:szCs w:val="24"/>
        </w:rPr>
        <w:t>, dodici Elementari</w:t>
      </w:r>
      <w:r>
        <w:rPr>
          <w:rFonts w:ascii="Times New Roman" w:hAnsi="Times New Roman" w:cs="Times New Roman"/>
          <w:b/>
          <w:sz w:val="24"/>
          <w:szCs w:val="24"/>
          <w:vertAlign w:val="superscript"/>
        </w:rPr>
        <w:t>5</w:t>
      </w:r>
      <w:r>
        <w:rPr>
          <w:rFonts w:ascii="Times New Roman" w:hAnsi="Times New Roman" w:cs="Times New Roman"/>
          <w:b/>
          <w:sz w:val="24"/>
          <w:szCs w:val="24"/>
        </w:rPr>
        <w:t>.</w:t>
      </w:r>
    </w:p>
    <w:p w:rsidR="00956A57" w:rsidRDefault="00956A57" w:rsidP="00956A57">
      <w:pPr>
        <w:pBdr>
          <w:bottom w:val="single" w:sz="6" w:space="1" w:color="auto"/>
        </w:pBdr>
        <w:spacing w:line="276" w:lineRule="auto"/>
        <w:rPr>
          <w:rFonts w:ascii="Times New Roman" w:hAnsi="Times New Roman" w:cs="Times New Roman"/>
          <w:sz w:val="24"/>
          <w:szCs w:val="24"/>
        </w:rPr>
      </w:pPr>
    </w:p>
    <w:p w:rsidR="00956A57" w:rsidRDefault="00956A57" w:rsidP="00956A57">
      <w:pPr>
        <w:spacing w:line="276" w:lineRule="auto"/>
        <w:rPr>
          <w:rFonts w:ascii="Times New Roman" w:hAnsi="Times New Roman" w:cs="Times New Roman"/>
          <w:sz w:val="24"/>
          <w:szCs w:val="24"/>
        </w:rPr>
      </w:pPr>
    </w:p>
    <w:p w:rsidR="00956A57" w:rsidRDefault="00956A57" w:rsidP="00956A57">
      <w:pPr>
        <w:pStyle w:val="Testonotaapidipagina"/>
        <w:spacing w:line="276" w:lineRule="auto"/>
        <w:rPr>
          <w:sz w:val="24"/>
          <w:szCs w:val="24"/>
        </w:rPr>
      </w:pPr>
      <w:r>
        <w:rPr>
          <w:sz w:val="24"/>
          <w:szCs w:val="24"/>
          <w:vertAlign w:val="superscript"/>
        </w:rPr>
        <w:t>1</w:t>
      </w:r>
      <w:r>
        <w:rPr>
          <w:i/>
          <w:sz w:val="24"/>
          <w:szCs w:val="24"/>
        </w:rPr>
        <w:t xml:space="preserve"> </w:t>
      </w:r>
      <w:proofErr w:type="spellStart"/>
      <w:r>
        <w:rPr>
          <w:b/>
          <w:i/>
          <w:sz w:val="24"/>
          <w:szCs w:val="24"/>
        </w:rPr>
        <w:t>Sephiroth</w:t>
      </w:r>
      <w:proofErr w:type="spellEnd"/>
      <w:r>
        <w:rPr>
          <w:b/>
          <w:i/>
          <w:sz w:val="24"/>
          <w:szCs w:val="24"/>
        </w:rPr>
        <w:t xml:space="preserve"> di non-essere</w:t>
      </w:r>
      <w:r>
        <w:rPr>
          <w:b/>
          <w:sz w:val="24"/>
          <w:szCs w:val="24"/>
        </w:rPr>
        <w:t>.</w:t>
      </w:r>
      <w:r>
        <w:rPr>
          <w:sz w:val="24"/>
          <w:szCs w:val="24"/>
        </w:rPr>
        <w:t xml:space="preserve"> Le parole sono</w:t>
      </w:r>
      <w:r>
        <w:rPr>
          <w:i/>
          <w:sz w:val="24"/>
          <w:szCs w:val="24"/>
        </w:rPr>
        <w:t xml:space="preserve"> </w:t>
      </w:r>
      <w:proofErr w:type="spellStart"/>
      <w:r>
        <w:rPr>
          <w:i/>
          <w:sz w:val="24"/>
          <w:szCs w:val="24"/>
        </w:rPr>
        <w:t>Sephiroth</w:t>
      </w:r>
      <w:proofErr w:type="spellEnd"/>
      <w:r>
        <w:rPr>
          <w:i/>
          <w:sz w:val="24"/>
          <w:szCs w:val="24"/>
        </w:rPr>
        <w:t xml:space="preserve"> </w:t>
      </w:r>
      <w:proofErr w:type="spellStart"/>
      <w:r>
        <w:rPr>
          <w:i/>
          <w:sz w:val="24"/>
          <w:szCs w:val="24"/>
        </w:rPr>
        <w:t>belimah</w:t>
      </w:r>
      <w:proofErr w:type="spellEnd"/>
      <w:r>
        <w:rPr>
          <w:sz w:val="24"/>
          <w:szCs w:val="24"/>
        </w:rPr>
        <w:t xml:space="preserve"> </w:t>
      </w:r>
      <w:proofErr w:type="spellStart"/>
      <w:r>
        <w:rPr>
          <w:rFonts w:ascii="Hebrew" w:hAnsi="Hebrew"/>
          <w:spacing w:val="30"/>
          <w:sz w:val="24"/>
          <w:szCs w:val="24"/>
        </w:rPr>
        <w:t>hmylb</w:t>
      </w:r>
      <w:proofErr w:type="spellEnd"/>
      <w:r>
        <w:rPr>
          <w:spacing w:val="30"/>
          <w:sz w:val="24"/>
          <w:szCs w:val="24"/>
        </w:rPr>
        <w:t xml:space="preserve"> </w:t>
      </w:r>
      <w:proofErr w:type="spellStart"/>
      <w:r>
        <w:rPr>
          <w:rFonts w:ascii="Hebrew" w:hAnsi="Hebrew"/>
          <w:spacing w:val="30"/>
          <w:sz w:val="24"/>
          <w:szCs w:val="24"/>
        </w:rPr>
        <w:t>twryps</w:t>
      </w:r>
      <w:proofErr w:type="spellEnd"/>
      <w:r>
        <w:rPr>
          <w:sz w:val="24"/>
          <w:szCs w:val="24"/>
        </w:rPr>
        <w:t xml:space="preserve">. Il termine </w:t>
      </w:r>
      <w:proofErr w:type="spellStart"/>
      <w:r>
        <w:rPr>
          <w:i/>
          <w:sz w:val="24"/>
          <w:szCs w:val="24"/>
        </w:rPr>
        <w:t>Sephiroth</w:t>
      </w:r>
      <w:proofErr w:type="spellEnd"/>
      <w:r>
        <w:rPr>
          <w:sz w:val="24"/>
          <w:szCs w:val="24"/>
        </w:rPr>
        <w:t xml:space="preserve">, femminile plurale di </w:t>
      </w:r>
      <w:proofErr w:type="spellStart"/>
      <w:r>
        <w:rPr>
          <w:i/>
          <w:sz w:val="24"/>
          <w:szCs w:val="24"/>
        </w:rPr>
        <w:t>Sephirah</w:t>
      </w:r>
      <w:proofErr w:type="spellEnd"/>
      <w:r>
        <w:rPr>
          <w:sz w:val="24"/>
          <w:szCs w:val="24"/>
        </w:rPr>
        <w:t xml:space="preserve">, sembra derivi dalla radice verbale ebraica </w:t>
      </w:r>
      <w:proofErr w:type="spellStart"/>
      <w:r>
        <w:rPr>
          <w:smallCaps/>
          <w:sz w:val="24"/>
          <w:szCs w:val="24"/>
        </w:rPr>
        <w:t>spr</w:t>
      </w:r>
      <w:proofErr w:type="spellEnd"/>
      <w:r>
        <w:rPr>
          <w:sz w:val="24"/>
          <w:szCs w:val="24"/>
        </w:rPr>
        <w:t xml:space="preserve"> </w:t>
      </w:r>
      <w:proofErr w:type="spellStart"/>
      <w:r>
        <w:rPr>
          <w:rFonts w:ascii="Hebrew" w:hAnsi="Hebrew"/>
          <w:spacing w:val="30"/>
          <w:sz w:val="24"/>
          <w:szCs w:val="24"/>
        </w:rPr>
        <w:t>rps</w:t>
      </w:r>
      <w:proofErr w:type="spellEnd"/>
      <w:r>
        <w:rPr>
          <w:sz w:val="24"/>
          <w:szCs w:val="24"/>
        </w:rPr>
        <w:t>, già vista, che in questo caso va presa nel senso di “contare”. Indicherebbe quindi “numerazione” (</w:t>
      </w:r>
      <w:proofErr w:type="spellStart"/>
      <w:r>
        <w:rPr>
          <w:sz w:val="24"/>
          <w:szCs w:val="24"/>
        </w:rPr>
        <w:t>Reuchlin</w:t>
      </w:r>
      <w:proofErr w:type="spellEnd"/>
      <w:r>
        <w:rPr>
          <w:sz w:val="24"/>
          <w:szCs w:val="24"/>
        </w:rPr>
        <w:t xml:space="preserve"> in effetti traduce </w:t>
      </w:r>
      <w:r>
        <w:rPr>
          <w:i/>
          <w:sz w:val="24"/>
          <w:szCs w:val="24"/>
        </w:rPr>
        <w:t>“</w:t>
      </w:r>
      <w:proofErr w:type="spellStart"/>
      <w:r>
        <w:rPr>
          <w:i/>
          <w:sz w:val="24"/>
          <w:szCs w:val="24"/>
        </w:rPr>
        <w:t>numerationes</w:t>
      </w:r>
      <w:proofErr w:type="spellEnd"/>
      <w:r>
        <w:rPr>
          <w:i/>
          <w:sz w:val="24"/>
          <w:szCs w:val="24"/>
        </w:rPr>
        <w:t>”</w:t>
      </w:r>
      <w:r>
        <w:rPr>
          <w:sz w:val="24"/>
          <w:szCs w:val="24"/>
        </w:rPr>
        <w:t xml:space="preserve">). Nel linguaggio comune tuttavia per “numero” si usa il termine </w:t>
      </w:r>
      <w:proofErr w:type="spellStart"/>
      <w:r>
        <w:rPr>
          <w:i/>
          <w:sz w:val="24"/>
          <w:szCs w:val="24"/>
        </w:rPr>
        <w:t>mispar</w:t>
      </w:r>
      <w:proofErr w:type="spellEnd"/>
      <w:r>
        <w:rPr>
          <w:sz w:val="24"/>
          <w:szCs w:val="24"/>
        </w:rPr>
        <w:t xml:space="preserve">, </w:t>
      </w:r>
      <w:proofErr w:type="spellStart"/>
      <w:r>
        <w:rPr>
          <w:rFonts w:ascii="Hebrew" w:hAnsi="Hebrew"/>
          <w:spacing w:val="30"/>
          <w:sz w:val="24"/>
          <w:szCs w:val="24"/>
        </w:rPr>
        <w:t>rpsm</w:t>
      </w:r>
      <w:proofErr w:type="spellEnd"/>
      <w:r>
        <w:rPr>
          <w:sz w:val="24"/>
          <w:szCs w:val="24"/>
        </w:rPr>
        <w:t xml:space="preserve">, e il fatto che l’autore abbia introdotto un vocabolo nuovo a quanto pare indica che non intende trattare dei numeri ordinari, quelli dell’aritmetica, ma di numeri proiettati sull’infinito, </w:t>
      </w:r>
      <w:proofErr w:type="spellStart"/>
      <w:r>
        <w:rPr>
          <w:sz w:val="24"/>
          <w:szCs w:val="24"/>
        </w:rPr>
        <w:t>archètipi</w:t>
      </w:r>
      <w:proofErr w:type="spellEnd"/>
      <w:r>
        <w:rPr>
          <w:sz w:val="24"/>
          <w:szCs w:val="24"/>
        </w:rPr>
        <w:t xml:space="preserve"> o designazioni gerarchiche, categorie della creazione. Non c’è alcuna associazione col termine greco </w:t>
      </w:r>
      <w:proofErr w:type="spellStart"/>
      <w:r>
        <w:rPr>
          <w:i/>
          <w:sz w:val="24"/>
          <w:szCs w:val="24"/>
        </w:rPr>
        <w:t>sphaira</w:t>
      </w:r>
      <w:proofErr w:type="spellEnd"/>
      <w:r>
        <w:rPr>
          <w:sz w:val="24"/>
          <w:szCs w:val="24"/>
        </w:rPr>
        <w:t xml:space="preserve">, ovvero “sfera”, ma l’assonanza ha indotto già anticamente a rappresentare le </w:t>
      </w:r>
      <w:proofErr w:type="spellStart"/>
      <w:r>
        <w:rPr>
          <w:sz w:val="24"/>
          <w:szCs w:val="24"/>
        </w:rPr>
        <w:t>Sephiroth</w:t>
      </w:r>
      <w:proofErr w:type="spellEnd"/>
      <w:r>
        <w:rPr>
          <w:sz w:val="24"/>
          <w:szCs w:val="24"/>
        </w:rPr>
        <w:t xml:space="preserve"> come “sfere della creazione”.</w:t>
      </w:r>
    </w:p>
    <w:p w:rsidR="00956A57" w:rsidRDefault="00956A57" w:rsidP="00956A57">
      <w:pPr>
        <w:pStyle w:val="Testonotaapidipagina"/>
        <w:spacing w:line="276" w:lineRule="auto"/>
        <w:rPr>
          <w:sz w:val="24"/>
          <w:szCs w:val="24"/>
        </w:rPr>
      </w:pPr>
      <w:r>
        <w:rPr>
          <w:sz w:val="24"/>
          <w:szCs w:val="24"/>
        </w:rPr>
        <w:t>La traduzione più letterale sarebbe forse “numerazioni di nulla” (ma anche “dal nulla”, “nel nulla”: la particella modale è omessa), in quanto per i cabalisti il punto di partenza del Tutto è, con un paradosso solo apparente, il Nulla. La migliore espressione di questo pseudo-paradosso si trova nel concetto matematico, familiare a tutti gli studenti, per cui 0/0 = ∞, ovvero “Zero su Zero è uguale a Infinito”, in quanto dividendo zero per zero si ottengono non uno ma infiniti risultati possibili. Dividere zero per zero significa infatti – in base alla definizione dell’operazione di divisione – trovare quel numero che, moltiplicato per zero, dà come risultato zero. Ma uno qualsiasi degli infiniti numeri, quando lo si moltiplica per zero dà come risultato zero. Di conseguenza 0/0 è un’espressione che ha infiniti risultati possibili. In altre parole, il Nulla sul Nulla genera il Tutto.</w:t>
      </w:r>
    </w:p>
    <w:p w:rsidR="00956A57" w:rsidRDefault="00956A57" w:rsidP="00956A57">
      <w:pPr>
        <w:spacing w:line="276" w:lineRule="auto"/>
        <w:rPr>
          <w:rFonts w:ascii="Times New Roman" w:hAnsi="Times New Roman" w:cs="Times New Roman"/>
          <w:sz w:val="24"/>
          <w:szCs w:val="24"/>
        </w:rPr>
      </w:pPr>
      <w:r>
        <w:rPr>
          <w:rFonts w:ascii="Times New Roman" w:hAnsi="Times New Roman" w:cs="Times New Roman"/>
          <w:sz w:val="24"/>
          <w:szCs w:val="24"/>
        </w:rPr>
        <w:t>Anche questo non è un paradosso: nel Nulla sul Nulla è racchiuso il Tutto perché soltanto dal Nulla privo di qualsiasi cosa vi può essere la potenzialità di far nascere l’Infinito. Qualsiasi entità fosse presente nel Nulla iniziale gli imporrebbe delle limitazioni, e la sua estrinsecazione finale non potrebbe più essere l’Infinito, ma l’Infinito meno ciò che era presente nel Nulla. Il ragionamento si sviluppa in tre fasi successive:</w:t>
      </w:r>
    </w:p>
    <w:p w:rsidR="00956A57" w:rsidRDefault="00956A57" w:rsidP="00956A57">
      <w:pPr>
        <w:spacing w:line="276" w:lineRule="auto"/>
        <w:rPr>
          <w:rFonts w:ascii="Times New Roman" w:hAnsi="Times New Roman" w:cs="Times New Roman"/>
          <w:sz w:val="24"/>
          <w:szCs w:val="24"/>
        </w:rPr>
      </w:pPr>
      <w:proofErr w:type="spellStart"/>
      <w:r>
        <w:rPr>
          <w:rFonts w:ascii="Times New Roman" w:hAnsi="Times New Roman" w:cs="Times New Roman"/>
          <w:i/>
          <w:sz w:val="24"/>
          <w:szCs w:val="24"/>
        </w:rPr>
        <w:t>Ein</w:t>
      </w:r>
      <w:proofErr w:type="spellEnd"/>
      <w:r>
        <w:rPr>
          <w:rFonts w:ascii="Times New Roman" w:hAnsi="Times New Roman" w:cs="Times New Roman"/>
          <w:sz w:val="24"/>
          <w:szCs w:val="24"/>
        </w:rPr>
        <w:t xml:space="preserve">. Il concetto di “nulla sul nulla” veniva espresso dai cabalisti con il termine </w:t>
      </w:r>
      <w:proofErr w:type="spellStart"/>
      <w:r>
        <w:rPr>
          <w:rFonts w:ascii="Times New Roman" w:hAnsi="Times New Roman" w:cs="Times New Roman"/>
          <w:i/>
          <w:sz w:val="24"/>
          <w:szCs w:val="24"/>
        </w:rPr>
        <w:t>Ein</w:t>
      </w:r>
      <w:proofErr w:type="spellEnd"/>
      <w:proofErr w:type="gramStart"/>
      <w:r>
        <w:rPr>
          <w:rFonts w:ascii="Times New Roman" w:hAnsi="Times New Roman" w:cs="Times New Roman"/>
          <w:sz w:val="24"/>
          <w:szCs w:val="24"/>
        </w:rPr>
        <w:t xml:space="preserve">, </w:t>
      </w:r>
      <w:r>
        <w:rPr>
          <w:rFonts w:ascii="Hebrew" w:hAnsi="Hebrew" w:cs="Times New Roman"/>
          <w:spacing w:val="30"/>
          <w:sz w:val="24"/>
          <w:szCs w:val="24"/>
        </w:rPr>
        <w:t>}</w:t>
      </w:r>
      <w:proofErr w:type="spellStart"/>
      <w:r>
        <w:rPr>
          <w:rFonts w:ascii="Hebrew" w:hAnsi="Hebrew"/>
          <w:spacing w:val="30"/>
          <w:sz w:val="24"/>
          <w:szCs w:val="24"/>
        </w:rPr>
        <w:t>y</w:t>
      </w:r>
      <w:r>
        <w:rPr>
          <w:rFonts w:ascii="Hebrew" w:hAnsi="Hebrew" w:cs="Times New Roman"/>
          <w:spacing w:val="30"/>
          <w:sz w:val="24"/>
          <w:szCs w:val="24"/>
        </w:rPr>
        <w:t>a</w:t>
      </w:r>
      <w:proofErr w:type="spellEnd"/>
      <w:proofErr w:type="gramEnd"/>
      <w:r>
        <w:rPr>
          <w:rFonts w:ascii="Times New Roman" w:hAnsi="Times New Roman" w:cs="Times New Roman"/>
          <w:sz w:val="24"/>
          <w:szCs w:val="24"/>
        </w:rPr>
        <w:t>, che è una particella simile all’alfa privativo del greco e indica “Assenza”.</w:t>
      </w:r>
    </w:p>
    <w:p w:rsidR="00956A57" w:rsidRDefault="00956A57" w:rsidP="00956A57">
      <w:pPr>
        <w:spacing w:line="276" w:lineRule="auto"/>
        <w:rPr>
          <w:rFonts w:ascii="Times New Roman" w:hAnsi="Times New Roman" w:cs="Times New Roman"/>
          <w:i/>
          <w:sz w:val="24"/>
          <w:szCs w:val="24"/>
        </w:rPr>
      </w:pPr>
      <w:r>
        <w:rPr>
          <w:rFonts w:ascii="Times New Roman" w:hAnsi="Times New Roman" w:cs="Times New Roman"/>
          <w:i/>
          <w:sz w:val="24"/>
          <w:szCs w:val="24"/>
        </w:rPr>
        <w:t xml:space="preserve">Se la </w:t>
      </w:r>
      <w:proofErr w:type="spellStart"/>
      <w:r>
        <w:rPr>
          <w:rFonts w:ascii="Times New Roman" w:hAnsi="Times New Roman" w:cs="Times New Roman"/>
          <w:i/>
          <w:sz w:val="24"/>
          <w:szCs w:val="24"/>
        </w:rPr>
        <w:t>Kabbalah</w:t>
      </w:r>
      <w:proofErr w:type="spellEnd"/>
      <w:r>
        <w:rPr>
          <w:rFonts w:ascii="Times New Roman" w:hAnsi="Times New Roman" w:cs="Times New Roman"/>
          <w:i/>
          <w:sz w:val="24"/>
          <w:szCs w:val="24"/>
        </w:rPr>
        <w:t xml:space="preserve"> fosse un libro sarebbe come una pagina mancante prima dell’inizio.</w:t>
      </w:r>
    </w:p>
    <w:p w:rsidR="00956A57" w:rsidRDefault="00956A57" w:rsidP="00956A57">
      <w:pPr>
        <w:spacing w:line="276" w:lineRule="auto"/>
        <w:rPr>
          <w:rFonts w:ascii="Times New Roman" w:hAnsi="Times New Roman" w:cs="Times New Roman"/>
          <w:sz w:val="24"/>
          <w:szCs w:val="24"/>
        </w:rPr>
      </w:pPr>
      <w:proofErr w:type="spellStart"/>
      <w:r>
        <w:rPr>
          <w:rFonts w:ascii="Times New Roman" w:hAnsi="Times New Roman" w:cs="Times New Roman"/>
          <w:i/>
          <w:sz w:val="24"/>
          <w:szCs w:val="24"/>
        </w:rPr>
        <w:t>Ein-sof</w:t>
      </w:r>
      <w:proofErr w:type="spellEnd"/>
      <w:r>
        <w:rPr>
          <w:rFonts w:ascii="Times New Roman" w:hAnsi="Times New Roman" w:cs="Times New Roman"/>
          <w:i/>
          <w:sz w:val="24"/>
          <w:szCs w:val="24"/>
        </w:rPr>
        <w:t>.</w:t>
      </w:r>
      <w:r>
        <w:rPr>
          <w:rFonts w:ascii="Times New Roman" w:hAnsi="Times New Roman" w:cs="Times New Roman"/>
          <w:sz w:val="24"/>
          <w:szCs w:val="24"/>
        </w:rPr>
        <w:t xml:space="preserve"> Per manifestarsi, l’Assenza ha bisogno di un supporto. Essendo Assenza, questo supporto non può essere un concetto positivo, ma necessariamente l’assenza di qualche cosa. Per cui, l’Assenza si manifesterà nel vuoto infinito, ovvero nel Nulla privo di limiti. Questo concetto viene espresso con i termini </w:t>
      </w:r>
      <w:proofErr w:type="spellStart"/>
      <w:r>
        <w:rPr>
          <w:rFonts w:ascii="Times New Roman" w:hAnsi="Times New Roman" w:cs="Times New Roman"/>
          <w:i/>
          <w:sz w:val="24"/>
          <w:szCs w:val="24"/>
        </w:rPr>
        <w:t>Ein-sof</w:t>
      </w:r>
      <w:proofErr w:type="spellEnd"/>
      <w:r>
        <w:rPr>
          <w:rFonts w:ascii="Times New Roman" w:hAnsi="Times New Roman" w:cs="Times New Roman"/>
          <w:spacing w:val="30"/>
          <w:sz w:val="24"/>
          <w:szCs w:val="24"/>
        </w:rPr>
        <w:t xml:space="preserve"> </w:t>
      </w:r>
      <w:r>
        <w:rPr>
          <w:rFonts w:ascii="Hebrew" w:hAnsi="Hebrew"/>
          <w:spacing w:val="30"/>
          <w:sz w:val="24"/>
          <w:szCs w:val="24"/>
        </w:rPr>
        <w:t>[</w:t>
      </w:r>
      <w:proofErr w:type="spellStart"/>
      <w:proofErr w:type="gramStart"/>
      <w:r>
        <w:rPr>
          <w:rFonts w:ascii="Hebrew" w:hAnsi="Hebrew"/>
          <w:spacing w:val="30"/>
          <w:sz w:val="24"/>
          <w:szCs w:val="24"/>
        </w:rPr>
        <w:t>w</w:t>
      </w:r>
      <w:r>
        <w:rPr>
          <w:rFonts w:ascii="Hebrew" w:hAnsi="Hebrew" w:cs="Times New Roman"/>
          <w:spacing w:val="30"/>
          <w:sz w:val="24"/>
          <w:szCs w:val="24"/>
        </w:rPr>
        <w:t>s</w:t>
      </w:r>
      <w:proofErr w:type="spellEnd"/>
      <w:r>
        <w:rPr>
          <w:rFonts w:ascii="Times New Roman" w:hAnsi="Times New Roman" w:cs="Times New Roman"/>
          <w:sz w:val="24"/>
          <w:szCs w:val="24"/>
        </w:rPr>
        <w:t xml:space="preserve"> </w:t>
      </w:r>
      <w:r>
        <w:rPr>
          <w:rFonts w:ascii="Hebrew" w:hAnsi="Hebrew" w:cs="Times New Roman"/>
          <w:spacing w:val="30"/>
          <w:sz w:val="24"/>
          <w:szCs w:val="24"/>
        </w:rPr>
        <w:t>}</w:t>
      </w:r>
      <w:proofErr w:type="spellStart"/>
      <w:r>
        <w:rPr>
          <w:rFonts w:ascii="Hebrew" w:hAnsi="Hebrew"/>
          <w:spacing w:val="30"/>
          <w:sz w:val="24"/>
          <w:szCs w:val="24"/>
        </w:rPr>
        <w:t>y</w:t>
      </w:r>
      <w:r>
        <w:rPr>
          <w:rFonts w:ascii="Hebrew" w:hAnsi="Hebrew" w:cs="Times New Roman"/>
          <w:spacing w:val="30"/>
          <w:sz w:val="24"/>
          <w:szCs w:val="24"/>
        </w:rPr>
        <w:t>a</w:t>
      </w:r>
      <w:proofErr w:type="spellEnd"/>
      <w:proofErr w:type="gramEnd"/>
      <w:r>
        <w:rPr>
          <w:rFonts w:ascii="Times New Roman" w:hAnsi="Times New Roman" w:cs="Times New Roman"/>
          <w:sz w:val="24"/>
          <w:szCs w:val="24"/>
        </w:rPr>
        <w:t>,</w:t>
      </w:r>
      <w:r>
        <w:rPr>
          <w:sz w:val="24"/>
          <w:szCs w:val="24"/>
        </w:rPr>
        <w:t xml:space="preserve"> “</w:t>
      </w:r>
      <w:r>
        <w:rPr>
          <w:rFonts w:ascii="Times New Roman" w:hAnsi="Times New Roman" w:cs="Times New Roman"/>
          <w:sz w:val="24"/>
          <w:szCs w:val="24"/>
        </w:rPr>
        <w:t>Assenza di limite”.</w:t>
      </w:r>
    </w:p>
    <w:p w:rsidR="00956A57" w:rsidRDefault="00956A57" w:rsidP="00956A57">
      <w:pPr>
        <w:spacing w:line="276" w:lineRule="auto"/>
        <w:rPr>
          <w:rFonts w:ascii="Times New Roman" w:hAnsi="Times New Roman" w:cs="Times New Roman"/>
          <w:i/>
          <w:sz w:val="24"/>
          <w:szCs w:val="24"/>
        </w:rPr>
      </w:pPr>
      <w:r>
        <w:rPr>
          <w:rFonts w:ascii="Times New Roman" w:hAnsi="Times New Roman" w:cs="Times New Roman"/>
          <w:i/>
          <w:sz w:val="24"/>
          <w:szCs w:val="24"/>
        </w:rPr>
        <w:t xml:space="preserve">Nel libro della </w:t>
      </w:r>
      <w:proofErr w:type="spellStart"/>
      <w:r>
        <w:rPr>
          <w:rFonts w:ascii="Times New Roman" w:hAnsi="Times New Roman" w:cs="Times New Roman"/>
          <w:i/>
          <w:sz w:val="24"/>
          <w:szCs w:val="24"/>
        </w:rPr>
        <w:t>Kabbalah</w:t>
      </w:r>
      <w:proofErr w:type="spellEnd"/>
      <w:r>
        <w:rPr>
          <w:rFonts w:ascii="Times New Roman" w:hAnsi="Times New Roman" w:cs="Times New Roman"/>
          <w:i/>
          <w:sz w:val="24"/>
          <w:szCs w:val="24"/>
        </w:rPr>
        <w:t>, è come una prima pagina interamente bianca.</w:t>
      </w:r>
    </w:p>
    <w:p w:rsidR="00956A57" w:rsidRDefault="00956A57" w:rsidP="00956A57">
      <w:pPr>
        <w:spacing w:line="276" w:lineRule="auto"/>
        <w:rPr>
          <w:rFonts w:ascii="Times New Roman" w:hAnsi="Times New Roman" w:cs="Times New Roman"/>
          <w:sz w:val="24"/>
          <w:szCs w:val="24"/>
        </w:rPr>
      </w:pPr>
      <w:proofErr w:type="spellStart"/>
      <w:r>
        <w:rPr>
          <w:rFonts w:ascii="Times New Roman" w:hAnsi="Times New Roman" w:cs="Times New Roman"/>
          <w:i/>
          <w:sz w:val="24"/>
          <w:szCs w:val="24"/>
        </w:rPr>
        <w:t>Ein-sof</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Aur</w:t>
      </w:r>
      <w:proofErr w:type="spellEnd"/>
      <w:r>
        <w:rPr>
          <w:rFonts w:ascii="Times New Roman" w:hAnsi="Times New Roman" w:cs="Times New Roman"/>
          <w:i/>
          <w:sz w:val="24"/>
          <w:szCs w:val="24"/>
        </w:rPr>
        <w:t>.</w:t>
      </w:r>
      <w:r>
        <w:rPr>
          <w:rFonts w:ascii="Times New Roman" w:hAnsi="Times New Roman" w:cs="Times New Roman"/>
          <w:sz w:val="24"/>
          <w:szCs w:val="24"/>
        </w:rPr>
        <w:t xml:space="preserve"> Il passo successivo è chiamato “Luce Senza Limite”, </w:t>
      </w:r>
      <w:proofErr w:type="spellStart"/>
      <w:r>
        <w:rPr>
          <w:rFonts w:ascii="Times New Roman" w:hAnsi="Times New Roman" w:cs="Times New Roman"/>
          <w:i/>
          <w:sz w:val="24"/>
          <w:szCs w:val="24"/>
        </w:rPr>
        <w:t>Ein-sof</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Aur</w:t>
      </w:r>
      <w:proofErr w:type="spellEnd"/>
      <w:r>
        <w:rPr>
          <w:rFonts w:ascii="Times New Roman" w:hAnsi="Times New Roman" w:cs="Times New Roman"/>
          <w:sz w:val="24"/>
          <w:szCs w:val="24"/>
        </w:rPr>
        <w:t xml:space="preserve"> </w:t>
      </w:r>
      <w:proofErr w:type="spellStart"/>
      <w:r>
        <w:rPr>
          <w:rFonts w:ascii="Hebrew" w:hAnsi="Hebrew" w:cs="Times New Roman"/>
          <w:spacing w:val="30"/>
          <w:sz w:val="24"/>
          <w:szCs w:val="24"/>
        </w:rPr>
        <w:t>r</w:t>
      </w:r>
      <w:r>
        <w:rPr>
          <w:rFonts w:ascii="Hebrew" w:hAnsi="Hebrew"/>
          <w:spacing w:val="30"/>
          <w:sz w:val="24"/>
          <w:szCs w:val="24"/>
        </w:rPr>
        <w:t>w</w:t>
      </w:r>
      <w:r>
        <w:rPr>
          <w:rFonts w:ascii="Hebrew" w:hAnsi="Hebrew" w:cs="Times New Roman"/>
          <w:spacing w:val="30"/>
          <w:sz w:val="24"/>
          <w:szCs w:val="24"/>
        </w:rPr>
        <w:t>a</w:t>
      </w:r>
      <w:proofErr w:type="spellEnd"/>
      <w:r>
        <w:rPr>
          <w:rFonts w:ascii="Times New Roman" w:hAnsi="Times New Roman" w:cs="Times New Roman"/>
          <w:spacing w:val="30"/>
          <w:sz w:val="24"/>
          <w:szCs w:val="24"/>
        </w:rPr>
        <w:t xml:space="preserve"> </w:t>
      </w:r>
      <w:r>
        <w:rPr>
          <w:rFonts w:ascii="Hebrew" w:hAnsi="Hebrew"/>
          <w:spacing w:val="30"/>
          <w:sz w:val="24"/>
          <w:szCs w:val="24"/>
        </w:rPr>
        <w:t>[</w:t>
      </w:r>
      <w:proofErr w:type="spellStart"/>
      <w:proofErr w:type="gramStart"/>
      <w:r>
        <w:rPr>
          <w:rFonts w:ascii="Hebrew" w:hAnsi="Hebrew"/>
          <w:spacing w:val="30"/>
          <w:sz w:val="24"/>
          <w:szCs w:val="24"/>
        </w:rPr>
        <w:t>w</w:t>
      </w:r>
      <w:r>
        <w:rPr>
          <w:rFonts w:ascii="Hebrew" w:hAnsi="Hebrew" w:cs="Times New Roman"/>
          <w:spacing w:val="30"/>
          <w:sz w:val="24"/>
          <w:szCs w:val="24"/>
        </w:rPr>
        <w:t>s</w:t>
      </w:r>
      <w:proofErr w:type="spellEnd"/>
      <w:r>
        <w:rPr>
          <w:rFonts w:ascii="Times New Roman" w:hAnsi="Times New Roman" w:cs="Times New Roman"/>
          <w:sz w:val="24"/>
          <w:szCs w:val="24"/>
        </w:rPr>
        <w:t xml:space="preserve"> </w:t>
      </w:r>
      <w:r>
        <w:rPr>
          <w:rFonts w:ascii="Hebrew" w:hAnsi="Hebrew" w:cs="Times New Roman"/>
          <w:spacing w:val="30"/>
          <w:sz w:val="24"/>
          <w:szCs w:val="24"/>
        </w:rPr>
        <w:t>}</w:t>
      </w:r>
      <w:proofErr w:type="spellStart"/>
      <w:r>
        <w:rPr>
          <w:rFonts w:ascii="Hebrew" w:hAnsi="Hebrew"/>
          <w:spacing w:val="30"/>
          <w:sz w:val="24"/>
          <w:szCs w:val="24"/>
        </w:rPr>
        <w:t>y</w:t>
      </w:r>
      <w:r>
        <w:rPr>
          <w:rFonts w:ascii="Hebrew" w:hAnsi="Hebrew" w:cs="Times New Roman"/>
          <w:spacing w:val="30"/>
          <w:sz w:val="24"/>
          <w:szCs w:val="24"/>
        </w:rPr>
        <w:t>a</w:t>
      </w:r>
      <w:proofErr w:type="spellEnd"/>
      <w:proofErr w:type="gramEnd"/>
      <w:r>
        <w:rPr>
          <w:rFonts w:ascii="Times New Roman" w:hAnsi="Times New Roman" w:cs="Times New Roman"/>
          <w:spacing w:val="30"/>
          <w:sz w:val="24"/>
          <w:szCs w:val="24"/>
        </w:rPr>
        <w:t>:</w:t>
      </w:r>
      <w:r>
        <w:rPr>
          <w:rFonts w:ascii="Times New Roman" w:hAnsi="Times New Roman" w:cs="Times New Roman"/>
          <w:sz w:val="24"/>
          <w:szCs w:val="24"/>
        </w:rPr>
        <w:t xml:space="preserve"> è questo il non-luogo di tutte le manifestazioni possibili.</w:t>
      </w:r>
    </w:p>
    <w:p w:rsidR="00956A57" w:rsidRDefault="00956A57" w:rsidP="00956A57">
      <w:pPr>
        <w:spacing w:line="276" w:lineRule="auto"/>
        <w:rPr>
          <w:rFonts w:ascii="Times New Roman" w:hAnsi="Times New Roman" w:cs="Times New Roman"/>
          <w:i/>
          <w:sz w:val="24"/>
          <w:szCs w:val="24"/>
        </w:rPr>
      </w:pPr>
      <w:r>
        <w:rPr>
          <w:rFonts w:ascii="Times New Roman" w:hAnsi="Times New Roman" w:cs="Times New Roman"/>
          <w:i/>
          <w:sz w:val="24"/>
          <w:szCs w:val="24"/>
        </w:rPr>
        <w:t>Nel libro, è un’altra pagina bianca, sulla quale però, come su un quaderno di scuola, possono immaginarsi le righe vuote destinate ad accogliere il testo che vi verrà impresso.</w:t>
      </w:r>
    </w:p>
    <w:p w:rsidR="00956A57" w:rsidRDefault="00956A57" w:rsidP="00956A57">
      <w:pPr>
        <w:spacing w:line="276" w:lineRule="auto"/>
        <w:rPr>
          <w:rFonts w:ascii="Times New Roman" w:hAnsi="Times New Roman" w:cs="Times New Roman"/>
          <w:sz w:val="24"/>
          <w:szCs w:val="24"/>
        </w:rPr>
      </w:pPr>
      <w:r>
        <w:rPr>
          <w:rFonts w:ascii="Times New Roman" w:hAnsi="Times New Roman" w:cs="Times New Roman"/>
          <w:sz w:val="24"/>
          <w:szCs w:val="24"/>
        </w:rPr>
        <w:t xml:space="preserve">I tre concetti </w:t>
      </w:r>
      <w:proofErr w:type="spellStart"/>
      <w:proofErr w:type="gramStart"/>
      <w:r>
        <w:rPr>
          <w:rFonts w:ascii="Times New Roman" w:hAnsi="Times New Roman" w:cs="Times New Roman"/>
          <w:i/>
          <w:sz w:val="24"/>
          <w:szCs w:val="24"/>
        </w:rPr>
        <w:t>Ein</w:t>
      </w:r>
      <w:proofErr w:type="spellEnd"/>
      <w:r>
        <w:rPr>
          <w:rFonts w:ascii="Times New Roman" w:hAnsi="Times New Roman" w:cs="Times New Roman"/>
          <w:sz w:val="24"/>
          <w:szCs w:val="24"/>
        </w:rPr>
        <w:t xml:space="preserve"> </w:t>
      </w:r>
      <w:r>
        <w:rPr>
          <w:rFonts w:ascii="Hebrew" w:hAnsi="Hebrew" w:cs="Times New Roman"/>
          <w:spacing w:val="30"/>
          <w:sz w:val="24"/>
          <w:szCs w:val="24"/>
        </w:rPr>
        <w:t>}</w:t>
      </w:r>
      <w:proofErr w:type="spellStart"/>
      <w:r>
        <w:rPr>
          <w:rFonts w:ascii="Hebrew" w:hAnsi="Hebrew"/>
          <w:spacing w:val="30"/>
          <w:sz w:val="24"/>
          <w:szCs w:val="24"/>
        </w:rPr>
        <w:t>y</w:t>
      </w:r>
      <w:r>
        <w:rPr>
          <w:rFonts w:ascii="Hebrew" w:hAnsi="Hebrew" w:cs="Times New Roman"/>
          <w:spacing w:val="30"/>
          <w:sz w:val="24"/>
          <w:szCs w:val="24"/>
        </w:rPr>
        <w:t>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i/>
          <w:sz w:val="24"/>
          <w:szCs w:val="24"/>
        </w:rPr>
        <w:t>Ein-sof</w:t>
      </w:r>
      <w:proofErr w:type="spellEnd"/>
      <w:r>
        <w:rPr>
          <w:rFonts w:ascii="Times New Roman" w:hAnsi="Times New Roman" w:cs="Times New Roman"/>
          <w:sz w:val="24"/>
          <w:szCs w:val="24"/>
        </w:rPr>
        <w:t xml:space="preserve"> </w:t>
      </w:r>
      <w:r>
        <w:rPr>
          <w:rFonts w:ascii="Hebrew" w:hAnsi="Hebrew"/>
          <w:spacing w:val="30"/>
          <w:sz w:val="24"/>
          <w:szCs w:val="24"/>
        </w:rPr>
        <w:t>[</w:t>
      </w:r>
      <w:proofErr w:type="spellStart"/>
      <w:r>
        <w:rPr>
          <w:rFonts w:ascii="Hebrew" w:hAnsi="Hebrew"/>
          <w:spacing w:val="30"/>
          <w:sz w:val="24"/>
          <w:szCs w:val="24"/>
        </w:rPr>
        <w:t>w</w:t>
      </w:r>
      <w:r>
        <w:rPr>
          <w:rFonts w:ascii="Hebrew" w:hAnsi="Hebrew" w:cs="Times New Roman"/>
          <w:spacing w:val="30"/>
          <w:sz w:val="24"/>
          <w:szCs w:val="24"/>
        </w:rPr>
        <w:t>s</w:t>
      </w:r>
      <w:proofErr w:type="spellEnd"/>
      <w:r>
        <w:rPr>
          <w:rFonts w:ascii="Times New Roman" w:hAnsi="Times New Roman" w:cs="Times New Roman"/>
          <w:sz w:val="24"/>
          <w:szCs w:val="24"/>
        </w:rPr>
        <w:t xml:space="preserve"> </w:t>
      </w:r>
      <w:r>
        <w:rPr>
          <w:rFonts w:ascii="Hebrew" w:hAnsi="Hebrew" w:cs="Times New Roman"/>
          <w:spacing w:val="30"/>
          <w:sz w:val="24"/>
          <w:szCs w:val="24"/>
        </w:rPr>
        <w:t>}</w:t>
      </w:r>
      <w:proofErr w:type="spellStart"/>
      <w:r>
        <w:rPr>
          <w:rFonts w:ascii="Hebrew" w:hAnsi="Hebrew"/>
          <w:spacing w:val="30"/>
          <w:sz w:val="24"/>
          <w:szCs w:val="24"/>
        </w:rPr>
        <w:t>y</w:t>
      </w:r>
      <w:r>
        <w:rPr>
          <w:rFonts w:ascii="Hebrew" w:hAnsi="Hebrew" w:cs="Times New Roman"/>
          <w:spacing w:val="30"/>
          <w:sz w:val="24"/>
          <w:szCs w:val="24"/>
        </w:rPr>
        <w:t>a</w:t>
      </w:r>
      <w:proofErr w:type="spellEnd"/>
      <w:r>
        <w:rPr>
          <w:rFonts w:ascii="Times New Roman" w:hAnsi="Times New Roman" w:cs="Times New Roman"/>
          <w:sz w:val="24"/>
          <w:szCs w:val="24"/>
        </w:rPr>
        <w:t xml:space="preserve"> ed </w:t>
      </w:r>
      <w:proofErr w:type="spellStart"/>
      <w:r>
        <w:rPr>
          <w:rFonts w:ascii="Times New Roman" w:hAnsi="Times New Roman" w:cs="Times New Roman"/>
          <w:i/>
          <w:sz w:val="24"/>
          <w:szCs w:val="24"/>
        </w:rPr>
        <w:t>Ein-sof</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Aur</w:t>
      </w:r>
      <w:proofErr w:type="spellEnd"/>
      <w:r>
        <w:rPr>
          <w:rFonts w:ascii="Times New Roman" w:hAnsi="Times New Roman" w:cs="Times New Roman"/>
          <w:sz w:val="24"/>
          <w:szCs w:val="24"/>
        </w:rPr>
        <w:t xml:space="preserve"> </w:t>
      </w:r>
      <w:proofErr w:type="spellStart"/>
      <w:r>
        <w:rPr>
          <w:rFonts w:ascii="Hebrew" w:hAnsi="Hebrew" w:cs="Times New Roman"/>
          <w:spacing w:val="30"/>
          <w:sz w:val="24"/>
          <w:szCs w:val="24"/>
        </w:rPr>
        <w:t>r</w:t>
      </w:r>
      <w:r>
        <w:rPr>
          <w:rFonts w:ascii="Hebrew" w:hAnsi="Hebrew"/>
          <w:spacing w:val="30"/>
          <w:sz w:val="24"/>
          <w:szCs w:val="24"/>
        </w:rPr>
        <w:t>w</w:t>
      </w:r>
      <w:r>
        <w:rPr>
          <w:rFonts w:ascii="Hebrew" w:hAnsi="Hebrew" w:cs="Times New Roman"/>
          <w:spacing w:val="30"/>
          <w:sz w:val="24"/>
          <w:szCs w:val="24"/>
        </w:rPr>
        <w:t>a</w:t>
      </w:r>
      <w:proofErr w:type="spellEnd"/>
      <w:r>
        <w:rPr>
          <w:rFonts w:ascii="Times New Roman" w:hAnsi="Times New Roman" w:cs="Times New Roman"/>
          <w:spacing w:val="30"/>
          <w:sz w:val="24"/>
          <w:szCs w:val="24"/>
        </w:rPr>
        <w:t xml:space="preserve"> </w:t>
      </w:r>
      <w:r>
        <w:rPr>
          <w:rFonts w:ascii="Hebrew" w:hAnsi="Hebrew"/>
          <w:spacing w:val="30"/>
          <w:sz w:val="24"/>
          <w:szCs w:val="24"/>
        </w:rPr>
        <w:t>[</w:t>
      </w:r>
      <w:proofErr w:type="spellStart"/>
      <w:r>
        <w:rPr>
          <w:rFonts w:ascii="Hebrew" w:hAnsi="Hebrew"/>
          <w:spacing w:val="30"/>
          <w:sz w:val="24"/>
          <w:szCs w:val="24"/>
        </w:rPr>
        <w:t>w</w:t>
      </w:r>
      <w:r>
        <w:rPr>
          <w:rFonts w:ascii="Hebrew" w:hAnsi="Hebrew" w:cs="Times New Roman"/>
          <w:spacing w:val="30"/>
          <w:sz w:val="24"/>
          <w:szCs w:val="24"/>
        </w:rPr>
        <w:t>s</w:t>
      </w:r>
      <w:proofErr w:type="spellEnd"/>
      <w:r>
        <w:rPr>
          <w:rFonts w:ascii="Times New Roman" w:hAnsi="Times New Roman" w:cs="Times New Roman"/>
          <w:sz w:val="24"/>
          <w:szCs w:val="24"/>
        </w:rPr>
        <w:t xml:space="preserve"> </w:t>
      </w:r>
      <w:r>
        <w:rPr>
          <w:rFonts w:ascii="Hebrew" w:hAnsi="Hebrew" w:cs="Times New Roman"/>
          <w:spacing w:val="30"/>
          <w:sz w:val="24"/>
          <w:szCs w:val="24"/>
        </w:rPr>
        <w:t>}</w:t>
      </w:r>
      <w:proofErr w:type="spellStart"/>
      <w:r>
        <w:rPr>
          <w:rFonts w:ascii="Hebrew" w:hAnsi="Hebrew"/>
          <w:spacing w:val="30"/>
          <w:sz w:val="24"/>
          <w:szCs w:val="24"/>
        </w:rPr>
        <w:t>y</w:t>
      </w:r>
      <w:r>
        <w:rPr>
          <w:rFonts w:ascii="Hebrew" w:hAnsi="Hebrew" w:cs="Times New Roman"/>
          <w:spacing w:val="30"/>
          <w:sz w:val="24"/>
          <w:szCs w:val="24"/>
        </w:rPr>
        <w:t>a</w:t>
      </w:r>
      <w:proofErr w:type="spellEnd"/>
      <w:r>
        <w:rPr>
          <w:rFonts w:ascii="Times New Roman" w:hAnsi="Times New Roman" w:cs="Times New Roman"/>
          <w:sz w:val="24"/>
          <w:szCs w:val="24"/>
        </w:rPr>
        <w:t xml:space="preserve"> sono i “tre Veli del Negativo”, che isolano l’inconoscibilità di Dio dall’infinità delle sue manifestazioni.</w:t>
      </w:r>
    </w:p>
    <w:p w:rsidR="00956A57" w:rsidRDefault="00956A57" w:rsidP="00956A57">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La complicata premessa alla spiegazione dell’origine del mondo nel sistema cabalistico deriva dalla necessità di dare una risposta a due delle domande fondamentali per ogni sistema teologico. Se il principio divino è in sé buono, come ha potuto penetrare il male nel mondo? Se è illimitato nel tempo e nello spazio, quali possono essere i suoi rapporti con un mondo terreno che è palesemente dotato di vistosi confini spaziali e temporali? A queste due domande, se ne aggiunge un’altra di estrema importanza individuale: se il principio divino è infinito e inconoscibile, come potrà il singolo uomo riconoscerlo e ricongiungersi a lui?</w:t>
      </w:r>
    </w:p>
    <w:p w:rsidR="00956A57" w:rsidRDefault="00956A57" w:rsidP="00956A57">
      <w:pPr>
        <w:pStyle w:val="Testonotaapidipagina"/>
        <w:spacing w:line="276" w:lineRule="auto"/>
        <w:rPr>
          <w:sz w:val="24"/>
          <w:szCs w:val="24"/>
        </w:rPr>
      </w:pPr>
      <w:r>
        <w:rPr>
          <w:sz w:val="24"/>
          <w:szCs w:val="24"/>
          <w:lang w:eastAsia="en-US"/>
        </w:rPr>
        <w:t>In genere, i sistemi filosofico-religiosi danno a queste domande una serie di risposte bizzarre e complicate, e l’edificio tracciato dai cabalisti non è da meno. La loro prima affermazione è che Dio è a un tempo assenza e presenza di tutte le cose. Ogni idea contiene la sua contraddizione e Dio, che è – in quanto infinito – la somma di tutte le idee, è anche la somma di tutte le contraddizioni. Dio è unitariamente buono e cattivo, limitato e illimitato, inconoscibile e conoscibile. La sua connessione con il mondo è indiretta. È come se Dio fosse uno specchio dal quale splende una luce sfolgorante. Questa luce si riflette in un secondo specchio, che la dirige su un terzo, e poi un quarto e così via. Ad ogni successiva riflessione, la luce si attenua un poco finché giunge, confusa e indebolita, sulla superficie semi-opaca e corrosa del nostro mondo materiale.</w:t>
      </w:r>
    </w:p>
    <w:p w:rsidR="00956A57" w:rsidRDefault="00956A57" w:rsidP="00956A57">
      <w:pPr>
        <w:pStyle w:val="Testonotaapidipagina"/>
        <w:spacing w:line="276" w:lineRule="auto"/>
        <w:rPr>
          <w:sz w:val="24"/>
          <w:szCs w:val="24"/>
        </w:rPr>
      </w:pPr>
      <w:r>
        <w:rPr>
          <w:sz w:val="24"/>
          <w:szCs w:val="24"/>
        </w:rPr>
        <w:t xml:space="preserve">Le dieci </w:t>
      </w:r>
      <w:proofErr w:type="spellStart"/>
      <w:r>
        <w:rPr>
          <w:sz w:val="24"/>
          <w:szCs w:val="24"/>
        </w:rPr>
        <w:t>Sephiroth</w:t>
      </w:r>
      <w:proofErr w:type="spellEnd"/>
      <w:r>
        <w:rPr>
          <w:sz w:val="24"/>
          <w:szCs w:val="24"/>
        </w:rPr>
        <w:t xml:space="preserve"> sono definite come le “dieci emanazioni primarie dalla sorgente divina”, ovvero le forze primigenie che guidano in successione tutte le manifestazioni sui diversi piani dell’essere. Ma è un concetto emerso nella </w:t>
      </w:r>
      <w:proofErr w:type="spellStart"/>
      <w:r>
        <w:rPr>
          <w:sz w:val="24"/>
          <w:szCs w:val="24"/>
        </w:rPr>
        <w:t>Kabbalah</w:t>
      </w:r>
      <w:proofErr w:type="spellEnd"/>
      <w:r>
        <w:rPr>
          <w:sz w:val="24"/>
          <w:szCs w:val="24"/>
        </w:rPr>
        <w:t xml:space="preserve"> successivamente alla redazione del </w:t>
      </w:r>
      <w:proofErr w:type="spellStart"/>
      <w:r>
        <w:rPr>
          <w:i/>
          <w:sz w:val="24"/>
          <w:szCs w:val="24"/>
        </w:rPr>
        <w:t>Sepher</w:t>
      </w:r>
      <w:proofErr w:type="spellEnd"/>
      <w:r>
        <w:rPr>
          <w:i/>
          <w:sz w:val="24"/>
          <w:szCs w:val="24"/>
        </w:rPr>
        <w:t xml:space="preserve"> </w:t>
      </w:r>
      <w:proofErr w:type="spellStart"/>
      <w:r>
        <w:rPr>
          <w:i/>
          <w:sz w:val="24"/>
          <w:szCs w:val="24"/>
        </w:rPr>
        <w:t>Yetzirah</w:t>
      </w:r>
      <w:proofErr w:type="spellEnd"/>
      <w:r>
        <w:rPr>
          <w:sz w:val="24"/>
          <w:szCs w:val="24"/>
        </w:rPr>
        <w:t xml:space="preserve">, in cui si dice chiaramente che nessuna delle </w:t>
      </w:r>
      <w:proofErr w:type="spellStart"/>
      <w:r>
        <w:rPr>
          <w:sz w:val="24"/>
          <w:szCs w:val="24"/>
        </w:rPr>
        <w:t>Sephiroth</w:t>
      </w:r>
      <w:proofErr w:type="spellEnd"/>
      <w:r>
        <w:rPr>
          <w:sz w:val="24"/>
          <w:szCs w:val="24"/>
        </w:rPr>
        <w:t xml:space="preserve">, neppure la prima, è emanata direttamente da Dio (il concetto delle </w:t>
      </w:r>
      <w:proofErr w:type="spellStart"/>
      <w:r>
        <w:rPr>
          <w:sz w:val="24"/>
          <w:szCs w:val="24"/>
        </w:rPr>
        <w:t>Sephiroth</w:t>
      </w:r>
      <w:proofErr w:type="spellEnd"/>
      <w:r>
        <w:rPr>
          <w:sz w:val="24"/>
          <w:szCs w:val="24"/>
        </w:rPr>
        <w:t xml:space="preserve"> come “emanazioni” risale probabilmente a Isacco il Cieco, c. 1160-1236). Il famoso ebraista Johannes </w:t>
      </w:r>
      <w:proofErr w:type="spellStart"/>
      <w:r>
        <w:rPr>
          <w:sz w:val="24"/>
          <w:szCs w:val="24"/>
        </w:rPr>
        <w:t>Buxtorf</w:t>
      </w:r>
      <w:proofErr w:type="spellEnd"/>
      <w:r>
        <w:rPr>
          <w:sz w:val="24"/>
          <w:szCs w:val="24"/>
        </w:rPr>
        <w:t xml:space="preserve">, detto “il maestro dei Rabbini” (1564-1629), traduce </w:t>
      </w:r>
      <w:proofErr w:type="spellStart"/>
      <w:r>
        <w:rPr>
          <w:sz w:val="24"/>
          <w:szCs w:val="24"/>
        </w:rPr>
        <w:t>Sephiroth</w:t>
      </w:r>
      <w:proofErr w:type="spellEnd"/>
      <w:r>
        <w:rPr>
          <w:sz w:val="24"/>
          <w:szCs w:val="24"/>
        </w:rPr>
        <w:t xml:space="preserve"> come </w:t>
      </w:r>
      <w:r>
        <w:rPr>
          <w:i/>
          <w:sz w:val="24"/>
          <w:szCs w:val="24"/>
        </w:rPr>
        <w:t>“</w:t>
      </w:r>
      <w:proofErr w:type="spellStart"/>
      <w:r>
        <w:rPr>
          <w:i/>
          <w:sz w:val="24"/>
          <w:szCs w:val="24"/>
        </w:rPr>
        <w:t>Predicationes</w:t>
      </w:r>
      <w:proofErr w:type="spellEnd"/>
      <w:r>
        <w:rPr>
          <w:i/>
          <w:sz w:val="24"/>
          <w:szCs w:val="24"/>
        </w:rPr>
        <w:t xml:space="preserve"> </w:t>
      </w:r>
      <w:proofErr w:type="spellStart"/>
      <w:r>
        <w:rPr>
          <w:i/>
          <w:sz w:val="24"/>
          <w:szCs w:val="24"/>
        </w:rPr>
        <w:t>logicae</w:t>
      </w:r>
      <w:proofErr w:type="spellEnd"/>
      <w:r>
        <w:rPr>
          <w:i/>
          <w:sz w:val="24"/>
          <w:szCs w:val="24"/>
        </w:rPr>
        <w:t>”</w:t>
      </w:r>
      <w:r>
        <w:rPr>
          <w:sz w:val="24"/>
          <w:szCs w:val="24"/>
        </w:rPr>
        <w:t xml:space="preserve">. In un certo modo, il termine appare collegato al latino </w:t>
      </w:r>
      <w:proofErr w:type="spellStart"/>
      <w:r>
        <w:rPr>
          <w:i/>
          <w:sz w:val="24"/>
          <w:szCs w:val="24"/>
        </w:rPr>
        <w:t>spiritus</w:t>
      </w:r>
      <w:proofErr w:type="spellEnd"/>
      <w:r>
        <w:rPr>
          <w:sz w:val="24"/>
          <w:szCs w:val="24"/>
        </w:rPr>
        <w:t xml:space="preserve"> (attraverso la remota radice indo-aria </w:t>
      </w:r>
      <w:proofErr w:type="spellStart"/>
      <w:r>
        <w:rPr>
          <w:smallCaps/>
          <w:sz w:val="24"/>
          <w:szCs w:val="24"/>
        </w:rPr>
        <w:t>sprt</w:t>
      </w:r>
      <w:proofErr w:type="spellEnd"/>
      <w:r>
        <w:rPr>
          <w:sz w:val="24"/>
          <w:szCs w:val="24"/>
        </w:rPr>
        <w:t xml:space="preserve"> col senso di “spirito” ma anche di “principio”), che Quintiliano adopera anche per indicare “suono”. Sarebbe dunque un’affinazione superiore di </w:t>
      </w:r>
      <w:proofErr w:type="spellStart"/>
      <w:r>
        <w:rPr>
          <w:i/>
          <w:sz w:val="24"/>
          <w:szCs w:val="24"/>
        </w:rPr>
        <w:t>ruach</w:t>
      </w:r>
      <w:proofErr w:type="spellEnd"/>
      <w:r>
        <w:rPr>
          <w:snapToGrid w:val="0"/>
          <w:spacing w:val="30"/>
          <w:sz w:val="24"/>
          <w:szCs w:val="24"/>
        </w:rPr>
        <w:t>,</w:t>
      </w:r>
      <w:r>
        <w:rPr>
          <w:snapToGrid w:val="0"/>
          <w:sz w:val="24"/>
          <w:szCs w:val="24"/>
        </w:rPr>
        <w:t xml:space="preserve"> </w:t>
      </w:r>
      <w:proofErr w:type="spellStart"/>
      <w:r>
        <w:rPr>
          <w:rFonts w:ascii="Hebrew" w:hAnsi="Hebrew"/>
          <w:snapToGrid w:val="0"/>
          <w:spacing w:val="30"/>
          <w:sz w:val="24"/>
          <w:szCs w:val="24"/>
        </w:rPr>
        <w:t>jwr</w:t>
      </w:r>
      <w:proofErr w:type="spellEnd"/>
      <w:r>
        <w:rPr>
          <w:snapToGrid w:val="0"/>
          <w:spacing w:val="30"/>
          <w:sz w:val="24"/>
          <w:szCs w:val="24"/>
        </w:rPr>
        <w:t>,</w:t>
      </w:r>
      <w:r>
        <w:rPr>
          <w:snapToGrid w:val="0"/>
          <w:sz w:val="24"/>
          <w:szCs w:val="24"/>
        </w:rPr>
        <w:t xml:space="preserve"> “soffio” o “spirito”</w:t>
      </w:r>
      <w:r>
        <w:rPr>
          <w:sz w:val="24"/>
          <w:szCs w:val="24"/>
        </w:rPr>
        <w:t>.</w:t>
      </w:r>
    </w:p>
    <w:p w:rsidR="00956A57" w:rsidRDefault="00956A57" w:rsidP="00956A57">
      <w:pPr>
        <w:pStyle w:val="Testonotaapidipagina"/>
        <w:spacing w:line="276" w:lineRule="auto"/>
        <w:rPr>
          <w:sz w:val="24"/>
          <w:szCs w:val="24"/>
        </w:rPr>
      </w:pPr>
      <w:r>
        <w:rPr>
          <w:sz w:val="24"/>
          <w:szCs w:val="24"/>
        </w:rPr>
        <w:t xml:space="preserve">Il senso specifico del termine </w:t>
      </w:r>
      <w:proofErr w:type="spellStart"/>
      <w:r>
        <w:rPr>
          <w:i/>
          <w:sz w:val="24"/>
          <w:szCs w:val="24"/>
        </w:rPr>
        <w:t>belimah</w:t>
      </w:r>
      <w:proofErr w:type="spellEnd"/>
      <w:r>
        <w:rPr>
          <w:sz w:val="24"/>
          <w:szCs w:val="24"/>
        </w:rPr>
        <w:t xml:space="preserve"> </w:t>
      </w:r>
      <w:proofErr w:type="spellStart"/>
      <w:r>
        <w:rPr>
          <w:rFonts w:ascii="Hebrew" w:hAnsi="Hebrew"/>
          <w:spacing w:val="30"/>
          <w:sz w:val="24"/>
          <w:szCs w:val="24"/>
        </w:rPr>
        <w:t>hmylb</w:t>
      </w:r>
      <w:proofErr w:type="spellEnd"/>
      <w:r>
        <w:rPr>
          <w:spacing w:val="30"/>
          <w:sz w:val="24"/>
          <w:szCs w:val="24"/>
        </w:rPr>
        <w:t>,</w:t>
      </w:r>
      <w:r>
        <w:rPr>
          <w:sz w:val="24"/>
          <w:szCs w:val="24"/>
        </w:rPr>
        <w:t xml:space="preserve"> che nel testo è sempre associato a </w:t>
      </w:r>
      <w:proofErr w:type="spellStart"/>
      <w:r>
        <w:rPr>
          <w:sz w:val="24"/>
          <w:szCs w:val="24"/>
        </w:rPr>
        <w:t>Sephiroth</w:t>
      </w:r>
      <w:proofErr w:type="spellEnd"/>
      <w:r>
        <w:rPr>
          <w:sz w:val="24"/>
          <w:szCs w:val="24"/>
        </w:rPr>
        <w:t xml:space="preserve"> a formare un’altra delle “coppie significanti”, e che abbiamo reso come “non essere”, è difficoltoso da interpretare. </w:t>
      </w:r>
      <w:proofErr w:type="spellStart"/>
      <w:r>
        <w:rPr>
          <w:sz w:val="24"/>
          <w:szCs w:val="24"/>
        </w:rPr>
        <w:t>Rittangel</w:t>
      </w:r>
      <w:proofErr w:type="spellEnd"/>
      <w:r>
        <w:rPr>
          <w:sz w:val="24"/>
          <w:szCs w:val="24"/>
        </w:rPr>
        <w:t xml:space="preserve"> scrive sempre l’espressione </w:t>
      </w:r>
      <w:r>
        <w:rPr>
          <w:i/>
          <w:sz w:val="24"/>
          <w:szCs w:val="24"/>
        </w:rPr>
        <w:t>“</w:t>
      </w:r>
      <w:proofErr w:type="spellStart"/>
      <w:r>
        <w:rPr>
          <w:i/>
          <w:sz w:val="24"/>
          <w:szCs w:val="24"/>
        </w:rPr>
        <w:t>praeter</w:t>
      </w:r>
      <w:proofErr w:type="spellEnd"/>
      <w:r>
        <w:rPr>
          <w:i/>
          <w:sz w:val="24"/>
          <w:szCs w:val="24"/>
        </w:rPr>
        <w:t xml:space="preserve"> </w:t>
      </w:r>
      <w:proofErr w:type="spellStart"/>
      <w:r>
        <w:rPr>
          <w:i/>
          <w:sz w:val="24"/>
          <w:szCs w:val="24"/>
        </w:rPr>
        <w:t>illud</w:t>
      </w:r>
      <w:proofErr w:type="spellEnd"/>
      <w:r>
        <w:rPr>
          <w:i/>
          <w:sz w:val="24"/>
          <w:szCs w:val="24"/>
        </w:rPr>
        <w:t xml:space="preserve"> ineffabile”</w:t>
      </w:r>
      <w:r>
        <w:rPr>
          <w:sz w:val="24"/>
          <w:szCs w:val="24"/>
        </w:rPr>
        <w:t xml:space="preserve">. Pistorio rende analogamente </w:t>
      </w:r>
      <w:r>
        <w:rPr>
          <w:i/>
          <w:sz w:val="24"/>
          <w:szCs w:val="24"/>
        </w:rPr>
        <w:t>“</w:t>
      </w:r>
      <w:proofErr w:type="spellStart"/>
      <w:r>
        <w:rPr>
          <w:i/>
          <w:sz w:val="24"/>
          <w:szCs w:val="24"/>
        </w:rPr>
        <w:t>praeter</w:t>
      </w:r>
      <w:proofErr w:type="spellEnd"/>
      <w:r>
        <w:rPr>
          <w:i/>
          <w:sz w:val="24"/>
          <w:szCs w:val="24"/>
        </w:rPr>
        <w:t xml:space="preserve"> ineffabile”</w:t>
      </w:r>
      <w:r>
        <w:rPr>
          <w:sz w:val="24"/>
          <w:szCs w:val="24"/>
        </w:rPr>
        <w:t xml:space="preserve">. </w:t>
      </w:r>
      <w:proofErr w:type="spellStart"/>
      <w:r>
        <w:rPr>
          <w:sz w:val="24"/>
          <w:szCs w:val="24"/>
        </w:rPr>
        <w:t>Postel</w:t>
      </w:r>
      <w:proofErr w:type="spellEnd"/>
      <w:r>
        <w:rPr>
          <w:sz w:val="24"/>
          <w:szCs w:val="24"/>
        </w:rPr>
        <w:t xml:space="preserve"> elude la difficoltà e si limita a riproporre il termine ebraico </w:t>
      </w:r>
      <w:proofErr w:type="spellStart"/>
      <w:r>
        <w:rPr>
          <w:i/>
          <w:sz w:val="24"/>
          <w:szCs w:val="24"/>
        </w:rPr>
        <w:t>Belimah</w:t>
      </w:r>
      <w:proofErr w:type="spellEnd"/>
      <w:r>
        <w:rPr>
          <w:sz w:val="24"/>
          <w:szCs w:val="24"/>
        </w:rPr>
        <w:t xml:space="preserve">. Nello </w:t>
      </w:r>
      <w:proofErr w:type="spellStart"/>
      <w:r>
        <w:rPr>
          <w:i/>
          <w:sz w:val="24"/>
          <w:szCs w:val="24"/>
        </w:rPr>
        <w:t>Hebrew</w:t>
      </w:r>
      <w:proofErr w:type="spellEnd"/>
      <w:r>
        <w:rPr>
          <w:i/>
          <w:sz w:val="24"/>
          <w:szCs w:val="24"/>
        </w:rPr>
        <w:t>, Latin and English Dictionary</w:t>
      </w:r>
      <w:r>
        <w:rPr>
          <w:sz w:val="24"/>
          <w:szCs w:val="24"/>
        </w:rPr>
        <w:t xml:space="preserve"> (Londra 1815) di Joseph Samuel C.F. Frey, </w:t>
      </w:r>
      <w:proofErr w:type="spellStart"/>
      <w:r>
        <w:rPr>
          <w:i/>
          <w:sz w:val="24"/>
          <w:szCs w:val="24"/>
        </w:rPr>
        <w:t>belimah</w:t>
      </w:r>
      <w:proofErr w:type="spellEnd"/>
      <w:r>
        <w:rPr>
          <w:sz w:val="24"/>
          <w:szCs w:val="24"/>
        </w:rPr>
        <w:t xml:space="preserve"> </w:t>
      </w:r>
      <w:proofErr w:type="spellStart"/>
      <w:r>
        <w:rPr>
          <w:rFonts w:ascii="Hebrew" w:hAnsi="Hebrew"/>
          <w:spacing w:val="30"/>
          <w:sz w:val="24"/>
          <w:szCs w:val="24"/>
        </w:rPr>
        <w:t>hmylb</w:t>
      </w:r>
      <w:proofErr w:type="spellEnd"/>
      <w:r>
        <w:rPr>
          <w:sz w:val="24"/>
          <w:szCs w:val="24"/>
        </w:rPr>
        <w:t xml:space="preserve"> è tradotto “nulla”, senza ulteriori suggerimenti. </w:t>
      </w:r>
      <w:proofErr w:type="spellStart"/>
      <w:r>
        <w:rPr>
          <w:sz w:val="24"/>
          <w:szCs w:val="24"/>
        </w:rPr>
        <w:t>Reuchlin</w:t>
      </w:r>
      <w:proofErr w:type="spellEnd"/>
      <w:r>
        <w:rPr>
          <w:sz w:val="24"/>
          <w:szCs w:val="24"/>
        </w:rPr>
        <w:t xml:space="preserve"> propone “senza altra cosa”. Nelle Scritture si trova una sola volta, in </w:t>
      </w:r>
      <w:r>
        <w:rPr>
          <w:i/>
          <w:sz w:val="24"/>
          <w:szCs w:val="24"/>
        </w:rPr>
        <w:t>Giobbe</w:t>
      </w:r>
      <w:r>
        <w:rPr>
          <w:sz w:val="24"/>
          <w:szCs w:val="24"/>
        </w:rPr>
        <w:t>, xxvi, 7: “Egli stende il settentrione sopra il vuoto, tiene sospesa la terra sul nulla (</w:t>
      </w:r>
      <w:proofErr w:type="spellStart"/>
      <w:r>
        <w:rPr>
          <w:i/>
          <w:sz w:val="24"/>
          <w:szCs w:val="24"/>
        </w:rPr>
        <w:t>belimah</w:t>
      </w:r>
      <w:proofErr w:type="spellEnd"/>
      <w:r>
        <w:rPr>
          <w:sz w:val="24"/>
          <w:szCs w:val="24"/>
        </w:rPr>
        <w:t xml:space="preserve">)”. La </w:t>
      </w:r>
      <w:proofErr w:type="spellStart"/>
      <w:r>
        <w:rPr>
          <w:i/>
          <w:sz w:val="24"/>
          <w:szCs w:val="24"/>
        </w:rPr>
        <w:t>Jewish</w:t>
      </w:r>
      <w:proofErr w:type="spellEnd"/>
      <w:r>
        <w:rPr>
          <w:i/>
          <w:sz w:val="24"/>
          <w:szCs w:val="24"/>
        </w:rPr>
        <w:t xml:space="preserve"> Encyclopedia</w:t>
      </w:r>
      <w:r>
        <w:rPr>
          <w:sz w:val="24"/>
          <w:szCs w:val="24"/>
        </w:rPr>
        <w:t xml:space="preserve"> rende “senza realtà”. In effetti, </w:t>
      </w:r>
      <w:r>
        <w:rPr>
          <w:i/>
          <w:sz w:val="24"/>
          <w:szCs w:val="24"/>
        </w:rPr>
        <w:t>beli</w:t>
      </w:r>
      <w:r>
        <w:rPr>
          <w:sz w:val="24"/>
          <w:szCs w:val="24"/>
        </w:rPr>
        <w:t xml:space="preserve"> </w:t>
      </w:r>
      <w:proofErr w:type="spellStart"/>
      <w:r>
        <w:rPr>
          <w:rFonts w:ascii="Hebrew" w:hAnsi="Hebrew"/>
          <w:spacing w:val="30"/>
          <w:sz w:val="24"/>
          <w:szCs w:val="24"/>
        </w:rPr>
        <w:t>ylh</w:t>
      </w:r>
      <w:proofErr w:type="spellEnd"/>
      <w:r>
        <w:rPr>
          <w:spacing w:val="30"/>
          <w:sz w:val="24"/>
          <w:szCs w:val="24"/>
        </w:rPr>
        <w:t>,</w:t>
      </w:r>
      <w:r>
        <w:rPr>
          <w:sz w:val="24"/>
          <w:szCs w:val="24"/>
        </w:rPr>
        <w:t xml:space="preserve"> vale “senza”, e </w:t>
      </w:r>
      <w:r>
        <w:rPr>
          <w:i/>
          <w:sz w:val="24"/>
          <w:szCs w:val="24"/>
        </w:rPr>
        <w:t>mah</w:t>
      </w:r>
      <w:r>
        <w:rPr>
          <w:sz w:val="24"/>
          <w:szCs w:val="24"/>
        </w:rPr>
        <w:t xml:space="preserve"> </w:t>
      </w:r>
      <w:r>
        <w:rPr>
          <w:rFonts w:ascii="Hebrew" w:hAnsi="Hebrew"/>
          <w:spacing w:val="30"/>
          <w:sz w:val="24"/>
          <w:szCs w:val="24"/>
        </w:rPr>
        <w:t>hm</w:t>
      </w:r>
      <w:r>
        <w:rPr>
          <w:sz w:val="24"/>
          <w:szCs w:val="24"/>
        </w:rPr>
        <w:t xml:space="preserve"> vale</w:t>
      </w:r>
      <w:r>
        <w:rPr>
          <w:smallCaps/>
          <w:sz w:val="24"/>
          <w:szCs w:val="24"/>
        </w:rPr>
        <w:t xml:space="preserve"> </w:t>
      </w:r>
      <w:r>
        <w:rPr>
          <w:sz w:val="24"/>
          <w:szCs w:val="24"/>
        </w:rPr>
        <w:t>“che, qualsiasi cosa”: da qui la mia scelta di tradurre “</w:t>
      </w:r>
      <w:proofErr w:type="spellStart"/>
      <w:r>
        <w:rPr>
          <w:sz w:val="24"/>
          <w:szCs w:val="24"/>
        </w:rPr>
        <w:t>Sephiroth</w:t>
      </w:r>
      <w:proofErr w:type="spellEnd"/>
      <w:r>
        <w:rPr>
          <w:sz w:val="24"/>
          <w:szCs w:val="24"/>
        </w:rPr>
        <w:t xml:space="preserve"> di non-essere” (ma si potrebbe dire anche “prive di determinazione”).</w:t>
      </w:r>
    </w:p>
    <w:p w:rsidR="00956A57" w:rsidRDefault="00956A57" w:rsidP="00956A57">
      <w:pPr>
        <w:pStyle w:val="Testonotaapidipagina"/>
        <w:spacing w:line="276" w:lineRule="auto"/>
        <w:rPr>
          <w:sz w:val="24"/>
          <w:szCs w:val="24"/>
        </w:rPr>
      </w:pPr>
      <w:r>
        <w:rPr>
          <w:sz w:val="24"/>
          <w:szCs w:val="24"/>
        </w:rPr>
        <w:t xml:space="preserve">Il termine tuttavia può anche essere fatto risalire alla radice verbale </w:t>
      </w:r>
      <w:proofErr w:type="spellStart"/>
      <w:r>
        <w:rPr>
          <w:smallCaps/>
          <w:sz w:val="24"/>
          <w:szCs w:val="24"/>
        </w:rPr>
        <w:t>blm</w:t>
      </w:r>
      <w:proofErr w:type="spellEnd"/>
      <w:r>
        <w:rPr>
          <w:rFonts w:ascii="Hebrew" w:hAnsi="Hebrew"/>
          <w:spacing w:val="30"/>
          <w:sz w:val="24"/>
          <w:szCs w:val="24"/>
        </w:rPr>
        <w:t xml:space="preserve"> \lb</w:t>
      </w:r>
      <w:r>
        <w:rPr>
          <w:sz w:val="24"/>
          <w:szCs w:val="24"/>
        </w:rPr>
        <w:t>,</w:t>
      </w:r>
      <w:r>
        <w:rPr>
          <w:spacing w:val="30"/>
          <w:sz w:val="24"/>
          <w:szCs w:val="24"/>
        </w:rPr>
        <w:t xml:space="preserve"> </w:t>
      </w:r>
      <w:r>
        <w:rPr>
          <w:sz w:val="24"/>
          <w:szCs w:val="24"/>
        </w:rPr>
        <w:t>che ha il senso di “imbrigliare”, “costringere”, “trattenere”, “chiudere”. La si ritrova più avanti in questo stesso capitolo (paragrafo 8), dove si dice “trattieni (</w:t>
      </w:r>
      <w:proofErr w:type="spellStart"/>
      <w:r>
        <w:rPr>
          <w:i/>
          <w:sz w:val="24"/>
          <w:szCs w:val="24"/>
        </w:rPr>
        <w:t>balom</w:t>
      </w:r>
      <w:proofErr w:type="spellEnd"/>
      <w:r>
        <w:rPr>
          <w:smallCaps/>
          <w:sz w:val="24"/>
          <w:szCs w:val="24"/>
        </w:rPr>
        <w:t xml:space="preserve"> </w:t>
      </w:r>
      <w:r>
        <w:rPr>
          <w:rFonts w:ascii="Hebrew" w:hAnsi="Hebrew"/>
          <w:spacing w:val="30"/>
          <w:sz w:val="24"/>
          <w:szCs w:val="24"/>
        </w:rPr>
        <w:t>\</w:t>
      </w:r>
      <w:proofErr w:type="spellStart"/>
      <w:r>
        <w:rPr>
          <w:rFonts w:ascii="Hebrew" w:hAnsi="Hebrew"/>
          <w:spacing w:val="30"/>
          <w:sz w:val="24"/>
          <w:szCs w:val="24"/>
        </w:rPr>
        <w:t>wlb</w:t>
      </w:r>
      <w:proofErr w:type="spellEnd"/>
      <w:r>
        <w:rPr>
          <w:sz w:val="24"/>
          <w:szCs w:val="24"/>
        </w:rPr>
        <w:t xml:space="preserve">) la tua bocca dal parlare”, traducibile anche “chiudi la bocca perché non parli”. Le </w:t>
      </w:r>
      <w:proofErr w:type="spellStart"/>
      <w:r>
        <w:rPr>
          <w:sz w:val="24"/>
          <w:szCs w:val="24"/>
        </w:rPr>
        <w:t>Sephiroth</w:t>
      </w:r>
      <w:proofErr w:type="spellEnd"/>
      <w:r>
        <w:rPr>
          <w:sz w:val="24"/>
          <w:szCs w:val="24"/>
        </w:rPr>
        <w:t xml:space="preserve"> possono perciò anche essere definite “chiuse”, “inesprimibili”. Il dotto Phillip Bloch, che fu rabbino di Poznan, nel suo </w:t>
      </w:r>
      <w:proofErr w:type="spellStart"/>
      <w:r>
        <w:rPr>
          <w:i/>
          <w:sz w:val="24"/>
          <w:szCs w:val="24"/>
        </w:rPr>
        <w:t>Geschichte</w:t>
      </w:r>
      <w:proofErr w:type="spellEnd"/>
      <w:r>
        <w:rPr>
          <w:i/>
          <w:sz w:val="24"/>
          <w:szCs w:val="24"/>
        </w:rPr>
        <w:t xml:space="preserve"> und </w:t>
      </w:r>
      <w:proofErr w:type="spellStart"/>
      <w:r>
        <w:rPr>
          <w:i/>
          <w:sz w:val="24"/>
          <w:szCs w:val="24"/>
        </w:rPr>
        <w:t>Entwickelung</w:t>
      </w:r>
      <w:proofErr w:type="spellEnd"/>
      <w:r>
        <w:rPr>
          <w:i/>
          <w:sz w:val="24"/>
          <w:szCs w:val="24"/>
        </w:rPr>
        <w:t xml:space="preserve"> </w:t>
      </w:r>
      <w:proofErr w:type="spellStart"/>
      <w:r>
        <w:rPr>
          <w:i/>
          <w:sz w:val="24"/>
          <w:szCs w:val="24"/>
        </w:rPr>
        <w:t>der</w:t>
      </w:r>
      <w:proofErr w:type="spellEnd"/>
      <w:r>
        <w:rPr>
          <w:i/>
          <w:sz w:val="24"/>
          <w:szCs w:val="24"/>
        </w:rPr>
        <w:t xml:space="preserve"> </w:t>
      </w:r>
      <w:proofErr w:type="spellStart"/>
      <w:r>
        <w:rPr>
          <w:i/>
          <w:sz w:val="24"/>
          <w:szCs w:val="24"/>
        </w:rPr>
        <w:t>Kabbala</w:t>
      </w:r>
      <w:proofErr w:type="spellEnd"/>
      <w:r>
        <w:rPr>
          <w:sz w:val="24"/>
          <w:szCs w:val="24"/>
        </w:rPr>
        <w:t xml:space="preserve"> (Treviri 1894), traduce l’espressione </w:t>
      </w:r>
      <w:proofErr w:type="spellStart"/>
      <w:r>
        <w:rPr>
          <w:i/>
          <w:sz w:val="24"/>
          <w:szCs w:val="24"/>
        </w:rPr>
        <w:t>Sephiroth</w:t>
      </w:r>
      <w:proofErr w:type="spellEnd"/>
      <w:r>
        <w:rPr>
          <w:i/>
          <w:sz w:val="24"/>
          <w:szCs w:val="24"/>
        </w:rPr>
        <w:t xml:space="preserve"> </w:t>
      </w:r>
      <w:proofErr w:type="spellStart"/>
      <w:r>
        <w:rPr>
          <w:i/>
          <w:sz w:val="24"/>
          <w:szCs w:val="24"/>
        </w:rPr>
        <w:t>Belimah</w:t>
      </w:r>
      <w:proofErr w:type="spellEnd"/>
      <w:r>
        <w:rPr>
          <w:sz w:val="24"/>
          <w:szCs w:val="24"/>
        </w:rPr>
        <w:t xml:space="preserve"> come “numeri chiusi in </w:t>
      </w:r>
      <w:proofErr w:type="gramStart"/>
      <w:r>
        <w:rPr>
          <w:sz w:val="24"/>
          <w:szCs w:val="24"/>
        </w:rPr>
        <w:t>se</w:t>
      </w:r>
      <w:proofErr w:type="gramEnd"/>
      <w:r>
        <w:rPr>
          <w:sz w:val="24"/>
          <w:szCs w:val="24"/>
        </w:rPr>
        <w:t xml:space="preserve"> stessi” (</w:t>
      </w:r>
      <w:r>
        <w:rPr>
          <w:i/>
          <w:sz w:val="24"/>
          <w:szCs w:val="24"/>
        </w:rPr>
        <w:t>“</w:t>
      </w:r>
      <w:proofErr w:type="spellStart"/>
      <w:r>
        <w:rPr>
          <w:i/>
          <w:sz w:val="24"/>
          <w:szCs w:val="24"/>
        </w:rPr>
        <w:t>Zahlen</w:t>
      </w:r>
      <w:proofErr w:type="spellEnd"/>
      <w:r>
        <w:rPr>
          <w:i/>
          <w:sz w:val="24"/>
          <w:szCs w:val="24"/>
        </w:rPr>
        <w:t xml:space="preserve">, in </w:t>
      </w:r>
      <w:proofErr w:type="spellStart"/>
      <w:r>
        <w:rPr>
          <w:i/>
          <w:sz w:val="24"/>
          <w:szCs w:val="24"/>
        </w:rPr>
        <w:t>sich</w:t>
      </w:r>
      <w:proofErr w:type="spellEnd"/>
      <w:r>
        <w:rPr>
          <w:i/>
          <w:sz w:val="24"/>
          <w:szCs w:val="24"/>
        </w:rPr>
        <w:t xml:space="preserve"> </w:t>
      </w:r>
      <w:proofErr w:type="spellStart"/>
      <w:r>
        <w:rPr>
          <w:i/>
          <w:sz w:val="24"/>
          <w:szCs w:val="24"/>
        </w:rPr>
        <w:t>geschlossen</w:t>
      </w:r>
      <w:proofErr w:type="spellEnd"/>
      <w:r>
        <w:rPr>
          <w:i/>
          <w:sz w:val="24"/>
          <w:szCs w:val="24"/>
        </w:rPr>
        <w:t>”</w:t>
      </w:r>
      <w:r>
        <w:rPr>
          <w:sz w:val="24"/>
          <w:szCs w:val="24"/>
        </w:rPr>
        <w:t xml:space="preserve">), spiegando: “senza nulla e perciò astratti, puramente e unicamente se stessi”. Un concetto analogo era espresso già nel commento di </w:t>
      </w:r>
      <w:proofErr w:type="spellStart"/>
      <w:r>
        <w:rPr>
          <w:sz w:val="24"/>
          <w:szCs w:val="24"/>
        </w:rPr>
        <w:t>Saadia</w:t>
      </w:r>
      <w:proofErr w:type="spellEnd"/>
      <w:r>
        <w:rPr>
          <w:sz w:val="24"/>
          <w:szCs w:val="24"/>
        </w:rPr>
        <w:t xml:space="preserve"> Gaon, risalente </w:t>
      </w:r>
      <w:r>
        <w:rPr>
          <w:sz w:val="24"/>
          <w:szCs w:val="24"/>
        </w:rPr>
        <w:lastRenderedPageBreak/>
        <w:t xml:space="preserve">al decimo secolo. Leo </w:t>
      </w:r>
      <w:proofErr w:type="spellStart"/>
      <w:r>
        <w:rPr>
          <w:sz w:val="24"/>
          <w:szCs w:val="24"/>
        </w:rPr>
        <w:t>Baeck</w:t>
      </w:r>
      <w:proofErr w:type="spellEnd"/>
      <w:r>
        <w:rPr>
          <w:sz w:val="24"/>
          <w:szCs w:val="24"/>
        </w:rPr>
        <w:t xml:space="preserve"> (</w:t>
      </w:r>
      <w:proofErr w:type="spellStart"/>
      <w:r>
        <w:rPr>
          <w:i/>
          <w:sz w:val="24"/>
          <w:szCs w:val="24"/>
        </w:rPr>
        <w:t>Aus</w:t>
      </w:r>
      <w:proofErr w:type="spellEnd"/>
      <w:r>
        <w:rPr>
          <w:i/>
          <w:sz w:val="24"/>
          <w:szCs w:val="24"/>
        </w:rPr>
        <w:t xml:space="preserve"> </w:t>
      </w:r>
      <w:proofErr w:type="spellStart"/>
      <w:r>
        <w:rPr>
          <w:i/>
          <w:sz w:val="24"/>
          <w:szCs w:val="24"/>
        </w:rPr>
        <w:t>Drei</w:t>
      </w:r>
      <w:proofErr w:type="spellEnd"/>
      <w:r>
        <w:rPr>
          <w:i/>
          <w:sz w:val="24"/>
          <w:szCs w:val="24"/>
        </w:rPr>
        <w:t xml:space="preserve"> </w:t>
      </w:r>
      <w:proofErr w:type="spellStart"/>
      <w:r>
        <w:rPr>
          <w:i/>
          <w:sz w:val="24"/>
          <w:szCs w:val="24"/>
        </w:rPr>
        <w:t>Jahrtausenden</w:t>
      </w:r>
      <w:proofErr w:type="spellEnd"/>
      <w:r>
        <w:rPr>
          <w:sz w:val="24"/>
          <w:szCs w:val="24"/>
        </w:rPr>
        <w:t xml:space="preserve">, Tübingen, 1958) traccia un parallelo con la definizione delle Enneadi secondo </w:t>
      </w:r>
      <w:proofErr w:type="spellStart"/>
      <w:r>
        <w:rPr>
          <w:sz w:val="24"/>
          <w:szCs w:val="24"/>
        </w:rPr>
        <w:t>Proclo</w:t>
      </w:r>
      <w:proofErr w:type="spellEnd"/>
      <w:r>
        <w:rPr>
          <w:rFonts w:ascii="Symbol" w:hAnsi="Symbol"/>
          <w:sz w:val="24"/>
          <w:szCs w:val="24"/>
        </w:rPr>
        <w:t></w:t>
      </w:r>
      <w:r>
        <w:rPr>
          <w:sz w:val="24"/>
          <w:szCs w:val="24"/>
        </w:rPr>
        <w:t xml:space="preserve"> “</w:t>
      </w:r>
      <w:r>
        <w:rPr>
          <w:rFonts w:ascii="Symbol" w:hAnsi="Symbol"/>
          <w:sz w:val="24"/>
          <w:szCs w:val="24"/>
        </w:rPr>
        <w:t></w:t>
      </w:r>
      <w:r>
        <w:rPr>
          <w:rFonts w:ascii="Symbol" w:hAnsi="Symbol"/>
          <w:sz w:val="24"/>
          <w:szCs w:val="24"/>
        </w:rPr>
        <w:t></w:t>
      </w:r>
      <w:r>
        <w:rPr>
          <w:rFonts w:ascii="Symbol" w:hAnsi="Symbol"/>
          <w:sz w:val="24"/>
          <w:szCs w:val="24"/>
        </w:rPr>
        <w:t></w:t>
      </w:r>
      <w:r>
        <w:rPr>
          <w:rFonts w:ascii="Symbol" w:hAnsi="Symbol"/>
          <w:sz w:val="24"/>
          <w:szCs w:val="24"/>
        </w:rPr>
        <w:t></w:t>
      </w:r>
      <w:r>
        <w:rPr>
          <w:rFonts w:ascii="Symbol" w:hAnsi="Symbol"/>
          <w:sz w:val="24"/>
          <w:szCs w:val="24"/>
        </w:rPr>
        <w:t></w:t>
      </w:r>
      <w:r>
        <w:rPr>
          <w:sz w:val="24"/>
          <w:szCs w:val="24"/>
        </w:rPr>
        <w:t>έ</w:t>
      </w:r>
      <w:r>
        <w:rPr>
          <w:rFonts w:ascii="Symbol" w:hAnsi="Symbol"/>
          <w:sz w:val="24"/>
          <w:szCs w:val="24"/>
        </w:rPr>
        <w:t></w:t>
      </w:r>
      <w:r>
        <w:rPr>
          <w:rFonts w:ascii="Symbol" w:hAnsi="Symbol"/>
          <w:sz w:val="24"/>
          <w:szCs w:val="24"/>
        </w:rPr>
        <w:t></w:t>
      </w:r>
      <w:r>
        <w:rPr>
          <w:rFonts w:ascii="Symbol" w:hAnsi="Symbol"/>
          <w:sz w:val="24"/>
          <w:szCs w:val="24"/>
        </w:rPr>
        <w:t></w:t>
      </w:r>
      <w:r>
        <w:rPr>
          <w:rFonts w:ascii="Symbol" w:hAnsi="Symbol"/>
          <w:sz w:val="24"/>
          <w:szCs w:val="24"/>
        </w:rPr>
        <w:t></w:t>
      </w:r>
      <w:r>
        <w:rPr>
          <w:sz w:val="24"/>
          <w:szCs w:val="24"/>
        </w:rPr>
        <w:t xml:space="preserve"> </w:t>
      </w:r>
      <w:r>
        <w:rPr>
          <w:rFonts w:ascii="Symbol" w:hAnsi="Symbol"/>
          <w:sz w:val="24"/>
          <w:szCs w:val="24"/>
        </w:rPr>
        <w:t></w:t>
      </w:r>
      <w:r>
        <w:rPr>
          <w:rFonts w:ascii="Symbol" w:hAnsi="Symbol"/>
          <w:sz w:val="24"/>
          <w:szCs w:val="24"/>
        </w:rPr>
        <w:t></w:t>
      </w:r>
      <w:r>
        <w:rPr>
          <w:rFonts w:ascii="Symbol" w:hAnsi="Symbol"/>
          <w:sz w:val="24"/>
          <w:szCs w:val="24"/>
        </w:rPr>
        <w:t></w:t>
      </w:r>
      <w:r>
        <w:rPr>
          <w:rFonts w:ascii="Symbol" w:hAnsi="Symbol"/>
          <w:sz w:val="24"/>
          <w:szCs w:val="24"/>
        </w:rPr>
        <w:t></w:t>
      </w:r>
      <w:r>
        <w:rPr>
          <w:sz w:val="24"/>
          <w:szCs w:val="24"/>
        </w:rPr>
        <w:t>έ</w:t>
      </w:r>
      <w:r>
        <w:rPr>
          <w:rFonts w:ascii="Symbol" w:hAnsi="Symbol"/>
          <w:sz w:val="24"/>
          <w:szCs w:val="24"/>
        </w:rPr>
        <w:t></w:t>
      </w:r>
      <w:r>
        <w:rPr>
          <w:rFonts w:ascii="Symbol" w:hAnsi="Symbol"/>
          <w:sz w:val="24"/>
          <w:szCs w:val="24"/>
        </w:rPr>
        <w:t></w:t>
      </w:r>
      <w:r>
        <w:rPr>
          <w:rFonts w:ascii="Symbol" w:hAnsi="Symbol"/>
          <w:sz w:val="24"/>
          <w:szCs w:val="24"/>
        </w:rPr>
        <w:t></w:t>
      </w:r>
      <w:r>
        <w:rPr>
          <w:sz w:val="24"/>
          <w:szCs w:val="24"/>
        </w:rPr>
        <w:t xml:space="preserve"> ά</w:t>
      </w:r>
      <w:r>
        <w:rPr>
          <w:rFonts w:ascii="Symbol" w:hAnsi="Symbol"/>
          <w:sz w:val="24"/>
          <w:szCs w:val="24"/>
        </w:rPr>
        <w:t></w:t>
      </w:r>
      <w:r>
        <w:rPr>
          <w:rFonts w:ascii="Symbol" w:hAnsi="Symbol"/>
          <w:sz w:val="24"/>
          <w:szCs w:val="24"/>
        </w:rPr>
        <w:t></w:t>
      </w:r>
      <w:r>
        <w:rPr>
          <w:rFonts w:ascii="Symbol" w:hAnsi="Symbol"/>
          <w:sz w:val="24"/>
          <w:szCs w:val="24"/>
        </w:rPr>
        <w:t></w:t>
      </w:r>
      <w:r>
        <w:rPr>
          <w:rFonts w:ascii="Symbol" w:hAnsi="Symbol"/>
          <w:sz w:val="24"/>
          <w:szCs w:val="24"/>
        </w:rPr>
        <w:t></w:t>
      </w:r>
      <w:r>
        <w:rPr>
          <w:sz w:val="24"/>
          <w:szCs w:val="24"/>
        </w:rPr>
        <w:t xml:space="preserve"> </w:t>
      </w:r>
      <w:r>
        <w:rPr>
          <w:rFonts w:ascii="Symbol" w:hAnsi="Symbol"/>
          <w:sz w:val="24"/>
          <w:szCs w:val="24"/>
        </w:rPr>
        <w:t></w:t>
      </w:r>
      <w:r>
        <w:rPr>
          <w:rFonts w:ascii="Symbol" w:hAnsi="Symbol"/>
          <w:sz w:val="24"/>
          <w:szCs w:val="24"/>
        </w:rPr>
        <w:t></w:t>
      </w:r>
      <w:r>
        <w:rPr>
          <w:rFonts w:ascii="Symbol" w:hAnsi="Symbol"/>
          <w:sz w:val="24"/>
          <w:szCs w:val="24"/>
        </w:rPr>
        <w:t></w:t>
      </w:r>
      <w:r>
        <w:rPr>
          <w:sz w:val="24"/>
          <w:szCs w:val="24"/>
        </w:rPr>
        <w:t>’</w:t>
      </w:r>
      <w:r>
        <w:rPr>
          <w:rFonts w:ascii="Symbol" w:hAnsi="Symbol"/>
          <w:sz w:val="24"/>
          <w:szCs w:val="24"/>
        </w:rPr>
        <w:t></w:t>
      </w:r>
      <w:r>
        <w:rPr>
          <w:rFonts w:ascii="Symbol" w:hAnsi="Symbol"/>
          <w:sz w:val="24"/>
          <w:szCs w:val="24"/>
        </w:rPr>
        <w:t></w:t>
      </w:r>
      <w:r>
        <w:rPr>
          <w:rFonts w:ascii="Symbol" w:hAnsi="Symbol"/>
          <w:sz w:val="24"/>
          <w:szCs w:val="24"/>
        </w:rPr>
        <w:t></w:t>
      </w:r>
      <w:r>
        <w:rPr>
          <w:rFonts w:ascii="Symbol" w:hAnsi="Symbol"/>
          <w:sz w:val="24"/>
          <w:szCs w:val="24"/>
        </w:rPr>
        <w:t></w:t>
      </w:r>
      <w:r>
        <w:rPr>
          <w:sz w:val="24"/>
          <w:szCs w:val="24"/>
        </w:rPr>
        <w:t>ά</w:t>
      </w:r>
      <w:r>
        <w:rPr>
          <w:rFonts w:ascii="Symbol" w:hAnsi="Symbol"/>
          <w:sz w:val="24"/>
          <w:szCs w:val="24"/>
        </w:rPr>
        <w:t></w:t>
      </w:r>
      <w:r>
        <w:rPr>
          <w:sz w:val="24"/>
          <w:szCs w:val="24"/>
        </w:rPr>
        <w:t xml:space="preserve">” (teleologicamente autonome, non composite, del tutto in </w:t>
      </w:r>
      <w:proofErr w:type="gramStart"/>
      <w:r>
        <w:rPr>
          <w:sz w:val="24"/>
          <w:szCs w:val="24"/>
        </w:rPr>
        <w:t>se</w:t>
      </w:r>
      <w:proofErr w:type="gramEnd"/>
      <w:r>
        <w:rPr>
          <w:sz w:val="24"/>
          <w:szCs w:val="24"/>
        </w:rPr>
        <w:t xml:space="preserve"> stesse e per se stesse). Negli scritti </w:t>
      </w:r>
      <w:proofErr w:type="spellStart"/>
      <w:r>
        <w:rPr>
          <w:sz w:val="24"/>
          <w:szCs w:val="24"/>
        </w:rPr>
        <w:t>kabbalistici</w:t>
      </w:r>
      <w:proofErr w:type="spellEnd"/>
      <w:r>
        <w:rPr>
          <w:sz w:val="24"/>
          <w:szCs w:val="24"/>
        </w:rPr>
        <w:t xml:space="preserve"> le </w:t>
      </w:r>
      <w:proofErr w:type="spellStart"/>
      <w:r>
        <w:rPr>
          <w:sz w:val="24"/>
          <w:szCs w:val="24"/>
        </w:rPr>
        <w:t>Sephiroth</w:t>
      </w:r>
      <w:proofErr w:type="spellEnd"/>
      <w:r>
        <w:rPr>
          <w:sz w:val="24"/>
          <w:szCs w:val="24"/>
        </w:rPr>
        <w:t xml:space="preserve"> sono inoltre spesso definite “ineffabili”, ovvero cose di cui non si deve parlare (“tenere la bocca chiusa”), e che comunque non possono essere descritte col linguaggio comune. Questi </w:t>
      </w:r>
      <w:proofErr w:type="spellStart"/>
      <w:r>
        <w:rPr>
          <w:sz w:val="24"/>
          <w:szCs w:val="24"/>
        </w:rPr>
        <w:t>sovrassensi</w:t>
      </w:r>
      <w:proofErr w:type="spellEnd"/>
      <w:r>
        <w:rPr>
          <w:sz w:val="24"/>
          <w:szCs w:val="24"/>
        </w:rPr>
        <w:t xml:space="preserve"> non si escludono a vicenda: al contrario, ogni termine è denso di significati multipli che si stratificano l’uno sull’altro e si compenetrano sino a dare un’idea complessa dell’ente indicato.</w:t>
      </w:r>
    </w:p>
    <w:p w:rsidR="00956A57" w:rsidRDefault="00956A57" w:rsidP="00956A57">
      <w:pPr>
        <w:pStyle w:val="Testonotaapidipagina"/>
        <w:spacing w:line="276" w:lineRule="auto"/>
        <w:rPr>
          <w:sz w:val="24"/>
          <w:szCs w:val="24"/>
        </w:rPr>
      </w:pPr>
      <w:r>
        <w:rPr>
          <w:sz w:val="24"/>
          <w:szCs w:val="24"/>
        </w:rPr>
        <w:t xml:space="preserve">Peter </w:t>
      </w:r>
      <w:proofErr w:type="spellStart"/>
      <w:r>
        <w:rPr>
          <w:sz w:val="24"/>
          <w:szCs w:val="24"/>
        </w:rPr>
        <w:t>Hayman</w:t>
      </w:r>
      <w:proofErr w:type="spellEnd"/>
      <w:r>
        <w:rPr>
          <w:sz w:val="24"/>
          <w:szCs w:val="24"/>
        </w:rPr>
        <w:t xml:space="preserve">, nella sua complicata e teutonicamente puntigliosa edizione critica del </w:t>
      </w:r>
      <w:proofErr w:type="spellStart"/>
      <w:r>
        <w:rPr>
          <w:i/>
          <w:sz w:val="24"/>
          <w:szCs w:val="24"/>
        </w:rPr>
        <w:t>Sepher</w:t>
      </w:r>
      <w:proofErr w:type="spellEnd"/>
      <w:r>
        <w:rPr>
          <w:i/>
          <w:sz w:val="24"/>
          <w:szCs w:val="24"/>
        </w:rPr>
        <w:t xml:space="preserve"> </w:t>
      </w:r>
      <w:proofErr w:type="spellStart"/>
      <w:r>
        <w:rPr>
          <w:i/>
          <w:sz w:val="24"/>
          <w:szCs w:val="24"/>
        </w:rPr>
        <w:t>Yetzirah</w:t>
      </w:r>
      <w:proofErr w:type="spellEnd"/>
      <w:r>
        <w:rPr>
          <w:sz w:val="24"/>
          <w:szCs w:val="24"/>
        </w:rPr>
        <w:t xml:space="preserve"> (</w:t>
      </w:r>
      <w:proofErr w:type="spellStart"/>
      <w:r>
        <w:rPr>
          <w:sz w:val="24"/>
          <w:szCs w:val="24"/>
        </w:rPr>
        <w:t>Mohr</w:t>
      </w:r>
      <w:proofErr w:type="spellEnd"/>
      <w:r>
        <w:rPr>
          <w:sz w:val="24"/>
          <w:szCs w:val="24"/>
        </w:rPr>
        <w:t xml:space="preserve"> </w:t>
      </w:r>
      <w:proofErr w:type="spellStart"/>
      <w:r>
        <w:rPr>
          <w:sz w:val="24"/>
          <w:szCs w:val="24"/>
        </w:rPr>
        <w:t>Siebeck</w:t>
      </w:r>
      <w:proofErr w:type="spellEnd"/>
      <w:r>
        <w:rPr>
          <w:sz w:val="24"/>
          <w:szCs w:val="24"/>
        </w:rPr>
        <w:t xml:space="preserve">, Tubinga 2004), traduce l’espressione </w:t>
      </w:r>
      <w:proofErr w:type="spellStart"/>
      <w:r>
        <w:rPr>
          <w:i/>
          <w:sz w:val="24"/>
          <w:szCs w:val="24"/>
        </w:rPr>
        <w:t>Sephiroth</w:t>
      </w:r>
      <w:proofErr w:type="spellEnd"/>
      <w:r>
        <w:rPr>
          <w:i/>
          <w:sz w:val="24"/>
          <w:szCs w:val="24"/>
        </w:rPr>
        <w:t xml:space="preserve"> </w:t>
      </w:r>
      <w:proofErr w:type="spellStart"/>
      <w:r>
        <w:rPr>
          <w:i/>
          <w:sz w:val="24"/>
          <w:szCs w:val="24"/>
        </w:rPr>
        <w:t>belimah</w:t>
      </w:r>
      <w:proofErr w:type="spellEnd"/>
      <w:r>
        <w:rPr>
          <w:sz w:val="24"/>
          <w:szCs w:val="24"/>
        </w:rPr>
        <w:t xml:space="preserve"> come “le </w:t>
      </w:r>
      <w:proofErr w:type="spellStart"/>
      <w:r>
        <w:rPr>
          <w:sz w:val="24"/>
          <w:szCs w:val="24"/>
        </w:rPr>
        <w:t>Sephiroth</w:t>
      </w:r>
      <w:proofErr w:type="spellEnd"/>
      <w:r>
        <w:rPr>
          <w:sz w:val="24"/>
          <w:szCs w:val="24"/>
        </w:rPr>
        <w:t xml:space="preserve"> sono la base”, ma le sue argomentazioni, derivate da </w:t>
      </w:r>
      <w:r>
        <w:rPr>
          <w:i/>
          <w:sz w:val="24"/>
          <w:szCs w:val="24"/>
        </w:rPr>
        <w:t>Giobbe</w:t>
      </w:r>
      <w:r>
        <w:rPr>
          <w:sz w:val="24"/>
          <w:szCs w:val="24"/>
        </w:rPr>
        <w:t>, xxvi, 7 (se Dio tiene la Terra sospesa sul nulla, quest’ultimo ne è la base) mi sembrano tirate per i capelli e in contrasto con quanto asserito da praticamente tutti i commentatori, antichi e moderni.</w:t>
      </w:r>
    </w:p>
    <w:p w:rsidR="00956A57" w:rsidRDefault="00956A57" w:rsidP="00956A57">
      <w:pPr>
        <w:pStyle w:val="Testonotaapidipagina"/>
        <w:spacing w:line="276" w:lineRule="auto"/>
        <w:rPr>
          <w:sz w:val="24"/>
          <w:szCs w:val="24"/>
        </w:rPr>
      </w:pPr>
      <w:r>
        <w:rPr>
          <w:sz w:val="24"/>
          <w:szCs w:val="24"/>
        </w:rPr>
        <w:t xml:space="preserve">L’uso dell’espressione </w:t>
      </w:r>
      <w:proofErr w:type="spellStart"/>
      <w:r>
        <w:rPr>
          <w:i/>
          <w:sz w:val="24"/>
          <w:szCs w:val="24"/>
        </w:rPr>
        <w:t>Sephiroth</w:t>
      </w:r>
      <w:proofErr w:type="spellEnd"/>
      <w:r>
        <w:rPr>
          <w:i/>
          <w:sz w:val="24"/>
          <w:szCs w:val="24"/>
        </w:rPr>
        <w:t xml:space="preserve"> </w:t>
      </w:r>
      <w:proofErr w:type="spellStart"/>
      <w:r>
        <w:rPr>
          <w:i/>
          <w:sz w:val="24"/>
          <w:szCs w:val="24"/>
        </w:rPr>
        <w:t>belimah</w:t>
      </w:r>
      <w:proofErr w:type="spellEnd"/>
      <w:r>
        <w:rPr>
          <w:sz w:val="24"/>
          <w:szCs w:val="24"/>
        </w:rPr>
        <w:t>, ovvero “</w:t>
      </w:r>
      <w:proofErr w:type="spellStart"/>
      <w:r>
        <w:rPr>
          <w:sz w:val="24"/>
          <w:szCs w:val="24"/>
        </w:rPr>
        <w:t>Sephiroth</w:t>
      </w:r>
      <w:proofErr w:type="spellEnd"/>
      <w:r>
        <w:rPr>
          <w:sz w:val="24"/>
          <w:szCs w:val="24"/>
        </w:rPr>
        <w:t xml:space="preserve"> di non essere”, fa notare Christopher Benton, suggerisce inoltre che l’essenza ultima della creazione non sia altro che apparenza. “Vanità delle vanità, tutto è vanità”, si legge nell’</w:t>
      </w:r>
      <w:r>
        <w:rPr>
          <w:i/>
          <w:sz w:val="24"/>
          <w:szCs w:val="24"/>
        </w:rPr>
        <w:t>Ecclesiaste</w:t>
      </w:r>
      <w:r>
        <w:rPr>
          <w:sz w:val="24"/>
          <w:szCs w:val="24"/>
        </w:rPr>
        <w:t xml:space="preserve"> (i, 2). La parola ebraica </w:t>
      </w:r>
      <w:proofErr w:type="spellStart"/>
      <w:r>
        <w:rPr>
          <w:i/>
          <w:sz w:val="24"/>
          <w:szCs w:val="24"/>
        </w:rPr>
        <w:t>hevel</w:t>
      </w:r>
      <w:proofErr w:type="spellEnd"/>
      <w:r>
        <w:rPr>
          <w:spacing w:val="30"/>
          <w:sz w:val="24"/>
          <w:szCs w:val="24"/>
        </w:rPr>
        <w:t xml:space="preserve"> </w:t>
      </w:r>
      <w:r>
        <w:rPr>
          <w:rFonts w:ascii="Hebrew" w:hAnsi="Hebrew"/>
          <w:spacing w:val="30"/>
          <w:sz w:val="24"/>
          <w:szCs w:val="24"/>
        </w:rPr>
        <w:t>l\h,</w:t>
      </w:r>
      <w:r>
        <w:rPr>
          <w:sz w:val="24"/>
          <w:szCs w:val="24"/>
        </w:rPr>
        <w:t xml:space="preserve"> che in genere si traduce “vanità”, ha il significato letterale di “vapore”, ovvero nebbia intangibile. Se al termine </w:t>
      </w:r>
      <w:proofErr w:type="spellStart"/>
      <w:r>
        <w:rPr>
          <w:i/>
          <w:sz w:val="24"/>
          <w:szCs w:val="24"/>
        </w:rPr>
        <w:t>belimah</w:t>
      </w:r>
      <w:proofErr w:type="spellEnd"/>
      <w:r>
        <w:rPr>
          <w:sz w:val="24"/>
          <w:szCs w:val="24"/>
        </w:rPr>
        <w:t>,</w:t>
      </w:r>
      <w:r>
        <w:rPr>
          <w:i/>
          <w:sz w:val="24"/>
          <w:szCs w:val="24"/>
        </w:rPr>
        <w:t xml:space="preserve"> </w:t>
      </w:r>
      <w:r>
        <w:rPr>
          <w:sz w:val="24"/>
          <w:szCs w:val="24"/>
        </w:rPr>
        <w:t xml:space="preserve">costantemente associato a </w:t>
      </w:r>
      <w:proofErr w:type="spellStart"/>
      <w:r>
        <w:rPr>
          <w:sz w:val="24"/>
          <w:szCs w:val="24"/>
        </w:rPr>
        <w:t>Sephiroth</w:t>
      </w:r>
      <w:proofErr w:type="spellEnd"/>
      <w:r>
        <w:rPr>
          <w:sz w:val="24"/>
          <w:szCs w:val="24"/>
        </w:rPr>
        <w:t xml:space="preserve">, attribuiamo il significato di “chiuso”, “contratto”, “ristretto”, siamo ricondotti al concetto, già accennato, della necessità da parte di Dio di “restringere” la propria natura infinita per dar luogo alla creazione finita, ovvero lo </w:t>
      </w:r>
      <w:proofErr w:type="spellStart"/>
      <w:r>
        <w:rPr>
          <w:i/>
          <w:sz w:val="24"/>
          <w:szCs w:val="24"/>
        </w:rPr>
        <w:t>tzimtzum</w:t>
      </w:r>
      <w:proofErr w:type="spellEnd"/>
      <w:r>
        <w:rPr>
          <w:sz w:val="24"/>
          <w:szCs w:val="24"/>
        </w:rPr>
        <w:t xml:space="preserve"> della </w:t>
      </w:r>
      <w:proofErr w:type="spellStart"/>
      <w:r>
        <w:rPr>
          <w:sz w:val="24"/>
          <w:szCs w:val="24"/>
        </w:rPr>
        <w:t>Kabbalah</w:t>
      </w:r>
      <w:proofErr w:type="spellEnd"/>
      <w:r>
        <w:rPr>
          <w:sz w:val="24"/>
          <w:szCs w:val="24"/>
        </w:rPr>
        <w:t xml:space="preserve"> </w:t>
      </w:r>
      <w:proofErr w:type="spellStart"/>
      <w:r>
        <w:rPr>
          <w:sz w:val="24"/>
          <w:szCs w:val="24"/>
        </w:rPr>
        <w:t>lurianica</w:t>
      </w:r>
      <w:proofErr w:type="spellEnd"/>
      <w:r>
        <w:rPr>
          <w:sz w:val="24"/>
          <w:szCs w:val="24"/>
        </w:rPr>
        <w:t xml:space="preserve">. Presi insieme, i due concetti suggeriscono che il mondo sia venuto in essere grazie a una contrazione del potere divino attuata tramite le </w:t>
      </w:r>
      <w:proofErr w:type="spellStart"/>
      <w:r>
        <w:rPr>
          <w:sz w:val="24"/>
          <w:szCs w:val="24"/>
        </w:rPr>
        <w:t>Sephiroth</w:t>
      </w:r>
      <w:proofErr w:type="spellEnd"/>
      <w:r>
        <w:rPr>
          <w:sz w:val="24"/>
          <w:szCs w:val="24"/>
        </w:rPr>
        <w:t xml:space="preserve">, ma nel contempo affermano che questa contrazione è puramente illusoria. È un’idea che ci riporta a miti come quello della caverna platonica, e che – tradotti in concetti di cosmologia moderna – richiamano le idee di quegli scienziati che immaginano il cosmo come un immenso ologramma (si veda al riguardo il </w:t>
      </w:r>
      <w:r>
        <w:rPr>
          <w:i/>
          <w:sz w:val="24"/>
          <w:szCs w:val="24"/>
        </w:rPr>
        <w:t>Commento</w:t>
      </w:r>
      <w:r>
        <w:rPr>
          <w:sz w:val="24"/>
          <w:szCs w:val="24"/>
        </w:rPr>
        <w:t xml:space="preserve"> alla fine del testo).</w:t>
      </w:r>
    </w:p>
    <w:p w:rsidR="00956A57" w:rsidRDefault="00956A57" w:rsidP="00956A57">
      <w:pPr>
        <w:spacing w:line="276" w:lineRule="auto"/>
        <w:rPr>
          <w:rFonts w:ascii="Times New Roman" w:hAnsi="Times New Roman" w:cs="Times New Roman"/>
          <w:sz w:val="24"/>
          <w:szCs w:val="24"/>
        </w:rPr>
      </w:pPr>
      <w:r>
        <w:rPr>
          <w:rFonts w:ascii="Times New Roman" w:hAnsi="Times New Roman" w:cs="Times New Roman"/>
          <w:sz w:val="24"/>
          <w:szCs w:val="24"/>
        </w:rPr>
        <w:t xml:space="preserve">Il </w:t>
      </w:r>
      <w:proofErr w:type="spellStart"/>
      <w:r>
        <w:rPr>
          <w:rFonts w:ascii="Times New Roman" w:hAnsi="Times New Roman" w:cs="Times New Roman"/>
          <w:i/>
          <w:sz w:val="24"/>
          <w:szCs w:val="24"/>
        </w:rPr>
        <w:t>Sepher</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Yetzirah</w:t>
      </w:r>
      <w:proofErr w:type="spellEnd"/>
      <w:r>
        <w:rPr>
          <w:rFonts w:ascii="Times New Roman" w:hAnsi="Times New Roman" w:cs="Times New Roman"/>
          <w:sz w:val="24"/>
          <w:szCs w:val="24"/>
        </w:rPr>
        <w:t xml:space="preserve"> non assegna nomi alle </w:t>
      </w:r>
      <w:proofErr w:type="spellStart"/>
      <w:r>
        <w:rPr>
          <w:rFonts w:ascii="Times New Roman" w:hAnsi="Times New Roman" w:cs="Times New Roman"/>
          <w:sz w:val="24"/>
          <w:szCs w:val="24"/>
        </w:rPr>
        <w:t>Sephiroth</w:t>
      </w:r>
      <w:proofErr w:type="spellEnd"/>
      <w:r>
        <w:rPr>
          <w:rFonts w:ascii="Times New Roman" w:hAnsi="Times New Roman" w:cs="Times New Roman"/>
          <w:sz w:val="24"/>
          <w:szCs w:val="24"/>
        </w:rPr>
        <w:t xml:space="preserve">, ma le indica semplicemente con i numeri da uno a dieci. I nomi definitivi vennero tratti da versetti biblici e furono formalizzati da Moses </w:t>
      </w:r>
      <w:proofErr w:type="spellStart"/>
      <w:r>
        <w:rPr>
          <w:rFonts w:ascii="Times New Roman" w:hAnsi="Times New Roman" w:cs="Times New Roman"/>
          <w:sz w:val="24"/>
          <w:szCs w:val="24"/>
        </w:rPr>
        <w:t>Cordovero</w:t>
      </w:r>
      <w:proofErr w:type="spellEnd"/>
      <w:r>
        <w:rPr>
          <w:rFonts w:ascii="Times New Roman" w:hAnsi="Times New Roman" w:cs="Times New Roman"/>
          <w:sz w:val="24"/>
          <w:szCs w:val="24"/>
        </w:rPr>
        <w:t xml:space="preserve">, che nel sedicesimo secolo si sforzò di integrare in una dottrina unica tutte le diverse scuole della </w:t>
      </w:r>
      <w:proofErr w:type="spellStart"/>
      <w:r>
        <w:rPr>
          <w:rFonts w:ascii="Times New Roman" w:hAnsi="Times New Roman" w:cs="Times New Roman"/>
          <w:sz w:val="24"/>
          <w:szCs w:val="24"/>
        </w:rPr>
        <w:t>Kabbalah</w:t>
      </w:r>
      <w:proofErr w:type="spellEnd"/>
      <w:r>
        <w:rPr>
          <w:rFonts w:ascii="Times New Roman" w:hAnsi="Times New Roman" w:cs="Times New Roman"/>
          <w:sz w:val="24"/>
          <w:szCs w:val="24"/>
        </w:rPr>
        <w:t xml:space="preserve"> che si erano sviluppate ed avevano avuto grande fioritura nel 1200-1300. Fra i versetti presi in considerazione vi sono </w:t>
      </w:r>
      <w:r>
        <w:rPr>
          <w:rFonts w:ascii="Times New Roman" w:hAnsi="Times New Roman" w:cs="Times New Roman"/>
          <w:i/>
          <w:sz w:val="24"/>
          <w:szCs w:val="24"/>
        </w:rPr>
        <w:t>Esodo</w:t>
      </w:r>
      <w:r>
        <w:rPr>
          <w:rFonts w:ascii="Times New Roman" w:hAnsi="Times New Roman" w:cs="Times New Roman"/>
          <w:sz w:val="24"/>
          <w:szCs w:val="24"/>
        </w:rPr>
        <w:t>, xxxi, 4: “E l’ho colmato di Spirito di Dio, con Sapienza (</w:t>
      </w:r>
      <w:proofErr w:type="spellStart"/>
      <w:r>
        <w:rPr>
          <w:rFonts w:ascii="Times New Roman" w:hAnsi="Times New Roman" w:cs="Times New Roman"/>
          <w:i/>
          <w:sz w:val="24"/>
          <w:szCs w:val="24"/>
        </w:rPr>
        <w:t>Chokmah</w:t>
      </w:r>
      <w:proofErr w:type="spellEnd"/>
      <w:r>
        <w:rPr>
          <w:rFonts w:ascii="Times New Roman" w:hAnsi="Times New Roman" w:cs="Times New Roman"/>
          <w:sz w:val="24"/>
          <w:szCs w:val="24"/>
        </w:rPr>
        <w:t xml:space="preserve"> </w:t>
      </w:r>
      <w:proofErr w:type="spellStart"/>
      <w:r>
        <w:rPr>
          <w:rFonts w:ascii="Hebrew" w:hAnsi="Hebrew" w:cs="Times New Roman"/>
          <w:spacing w:val="30"/>
          <w:sz w:val="24"/>
          <w:szCs w:val="24"/>
        </w:rPr>
        <w:t>hmkj</w:t>
      </w:r>
      <w:proofErr w:type="spellEnd"/>
      <w:r>
        <w:rPr>
          <w:rFonts w:ascii="Times New Roman" w:hAnsi="Times New Roman" w:cs="Times New Roman"/>
          <w:sz w:val="24"/>
          <w:szCs w:val="24"/>
        </w:rPr>
        <w:t>), Comprensione (</w:t>
      </w:r>
      <w:proofErr w:type="spellStart"/>
      <w:r>
        <w:rPr>
          <w:rFonts w:ascii="Times New Roman" w:hAnsi="Times New Roman" w:cs="Times New Roman"/>
          <w:i/>
          <w:sz w:val="24"/>
          <w:szCs w:val="24"/>
        </w:rPr>
        <w:t>Binah</w:t>
      </w:r>
      <w:proofErr w:type="spellEnd"/>
      <w:r>
        <w:rPr>
          <w:rFonts w:ascii="Times New Roman" w:hAnsi="Times New Roman" w:cs="Times New Roman"/>
          <w:sz w:val="24"/>
          <w:szCs w:val="24"/>
        </w:rPr>
        <w:t xml:space="preserve"> </w:t>
      </w:r>
      <w:proofErr w:type="spellStart"/>
      <w:r>
        <w:rPr>
          <w:rFonts w:ascii="Hebrew" w:hAnsi="Hebrew" w:cs="Times New Roman"/>
          <w:spacing w:val="30"/>
          <w:sz w:val="24"/>
          <w:szCs w:val="24"/>
        </w:rPr>
        <w:t>hnyb</w:t>
      </w:r>
      <w:proofErr w:type="spellEnd"/>
      <w:r>
        <w:rPr>
          <w:rFonts w:ascii="Times New Roman" w:hAnsi="Times New Roman" w:cs="Times New Roman"/>
          <w:spacing w:val="30"/>
          <w:sz w:val="24"/>
          <w:szCs w:val="24"/>
        </w:rPr>
        <w:t>)</w:t>
      </w:r>
      <w:r>
        <w:rPr>
          <w:rFonts w:ascii="Times New Roman" w:hAnsi="Times New Roman" w:cs="Times New Roman"/>
          <w:sz w:val="24"/>
          <w:szCs w:val="24"/>
        </w:rPr>
        <w:t xml:space="preserve"> e Conoscenza (</w:t>
      </w:r>
      <w:proofErr w:type="spellStart"/>
      <w:r>
        <w:rPr>
          <w:rFonts w:ascii="Times New Roman" w:hAnsi="Times New Roman" w:cs="Times New Roman"/>
          <w:i/>
          <w:sz w:val="24"/>
          <w:szCs w:val="24"/>
        </w:rPr>
        <w:t>Daath</w:t>
      </w:r>
      <w:proofErr w:type="spellEnd"/>
      <w:r>
        <w:rPr>
          <w:rFonts w:ascii="Times New Roman" w:hAnsi="Times New Roman" w:cs="Times New Roman"/>
          <w:sz w:val="24"/>
          <w:szCs w:val="24"/>
        </w:rPr>
        <w:t xml:space="preserve"> </w:t>
      </w:r>
      <w:proofErr w:type="spellStart"/>
      <w:r>
        <w:rPr>
          <w:rFonts w:ascii="Hebrew" w:hAnsi="Hebrew"/>
          <w:spacing w:val="30"/>
          <w:sz w:val="24"/>
          <w:szCs w:val="24"/>
        </w:rPr>
        <w:t>tud</w:t>
      </w:r>
      <w:proofErr w:type="spellEnd"/>
      <w:r>
        <w:rPr>
          <w:rFonts w:ascii="Times New Roman" w:hAnsi="Times New Roman" w:cs="Times New Roman"/>
          <w:spacing w:val="30"/>
          <w:sz w:val="24"/>
          <w:szCs w:val="24"/>
        </w:rPr>
        <w:t>)”</w:t>
      </w:r>
      <w:r>
        <w:rPr>
          <w:rFonts w:ascii="Times New Roman" w:hAnsi="Times New Roman" w:cs="Times New Roman"/>
          <w:sz w:val="24"/>
          <w:szCs w:val="24"/>
        </w:rPr>
        <w:t xml:space="preserve">; e </w:t>
      </w:r>
      <w:r>
        <w:rPr>
          <w:rFonts w:ascii="Times New Roman" w:hAnsi="Times New Roman" w:cs="Times New Roman"/>
          <w:i/>
          <w:sz w:val="24"/>
          <w:szCs w:val="24"/>
        </w:rPr>
        <w:t>1 Cronache</w:t>
      </w:r>
      <w:r>
        <w:rPr>
          <w:rFonts w:ascii="Times New Roman" w:hAnsi="Times New Roman" w:cs="Times New Roman"/>
          <w:sz w:val="24"/>
          <w:szCs w:val="24"/>
        </w:rPr>
        <w:t xml:space="preserve">, xxix, 11: “Tue, </w:t>
      </w:r>
      <w:proofErr w:type="spellStart"/>
      <w:r>
        <w:rPr>
          <w:rFonts w:ascii="Times New Roman" w:hAnsi="Times New Roman" w:cs="Times New Roman"/>
          <w:smallCaps/>
          <w:sz w:val="24"/>
          <w:szCs w:val="24"/>
        </w:rPr>
        <w:t>yhvh</w:t>
      </w:r>
      <w:proofErr w:type="spellEnd"/>
      <w:r>
        <w:rPr>
          <w:rFonts w:ascii="Times New Roman" w:hAnsi="Times New Roman" w:cs="Times New Roman"/>
          <w:smallCaps/>
          <w:sz w:val="24"/>
          <w:szCs w:val="24"/>
        </w:rPr>
        <w:t>,</w:t>
      </w:r>
      <w:r>
        <w:rPr>
          <w:rFonts w:ascii="Times New Roman" w:hAnsi="Times New Roman" w:cs="Times New Roman"/>
          <w:sz w:val="24"/>
          <w:szCs w:val="24"/>
        </w:rPr>
        <w:t xml:space="preserve"> sono la Grandezza (</w:t>
      </w:r>
      <w:proofErr w:type="spellStart"/>
      <w:r>
        <w:rPr>
          <w:rFonts w:ascii="Times New Roman" w:hAnsi="Times New Roman" w:cs="Times New Roman"/>
          <w:i/>
          <w:sz w:val="24"/>
          <w:szCs w:val="24"/>
        </w:rPr>
        <w:t>Gedulah</w:t>
      </w:r>
      <w:proofErr w:type="spellEnd"/>
      <w:r>
        <w:rPr>
          <w:rFonts w:ascii="Times New Roman" w:hAnsi="Times New Roman" w:cs="Times New Roman"/>
          <w:sz w:val="24"/>
          <w:szCs w:val="24"/>
        </w:rPr>
        <w:t xml:space="preserve"> </w:t>
      </w:r>
      <w:proofErr w:type="spellStart"/>
      <w:r>
        <w:rPr>
          <w:rFonts w:ascii="Hebrew" w:hAnsi="Hebrew" w:cs="Times New Roman"/>
          <w:spacing w:val="30"/>
          <w:sz w:val="24"/>
          <w:szCs w:val="24"/>
        </w:rPr>
        <w:t>hl</w:t>
      </w:r>
      <w:r>
        <w:rPr>
          <w:rFonts w:ascii="Hebrew" w:hAnsi="Hebrew"/>
          <w:spacing w:val="30"/>
          <w:sz w:val="24"/>
          <w:szCs w:val="24"/>
        </w:rPr>
        <w:t>dg</w:t>
      </w:r>
      <w:proofErr w:type="spellEnd"/>
      <w:r>
        <w:rPr>
          <w:rFonts w:ascii="Times New Roman" w:hAnsi="Times New Roman" w:cs="Times New Roman"/>
          <w:spacing w:val="30"/>
          <w:sz w:val="24"/>
          <w:szCs w:val="24"/>
        </w:rPr>
        <w:t>)</w:t>
      </w:r>
      <w:r>
        <w:rPr>
          <w:rFonts w:ascii="Times New Roman" w:hAnsi="Times New Roman" w:cs="Times New Roman"/>
          <w:sz w:val="24"/>
          <w:szCs w:val="24"/>
        </w:rPr>
        <w:t>, e la Forza (</w:t>
      </w:r>
      <w:proofErr w:type="spellStart"/>
      <w:r>
        <w:rPr>
          <w:rFonts w:ascii="Times New Roman" w:hAnsi="Times New Roman" w:cs="Times New Roman"/>
          <w:i/>
          <w:sz w:val="24"/>
          <w:szCs w:val="24"/>
        </w:rPr>
        <w:t>Gevurah</w:t>
      </w:r>
      <w:proofErr w:type="spellEnd"/>
      <w:r>
        <w:rPr>
          <w:rFonts w:ascii="Times New Roman" w:hAnsi="Times New Roman" w:cs="Times New Roman"/>
          <w:sz w:val="24"/>
          <w:szCs w:val="24"/>
        </w:rPr>
        <w:t xml:space="preserve"> </w:t>
      </w:r>
      <w:proofErr w:type="spellStart"/>
      <w:r>
        <w:rPr>
          <w:rFonts w:ascii="Hebrew" w:hAnsi="Hebrew" w:cs="Times New Roman"/>
          <w:spacing w:val="30"/>
          <w:sz w:val="24"/>
          <w:szCs w:val="24"/>
        </w:rPr>
        <w:t>hr</w:t>
      </w:r>
      <w:r>
        <w:rPr>
          <w:rFonts w:ascii="Hebrew" w:hAnsi="Hebrew"/>
          <w:spacing w:val="30"/>
          <w:sz w:val="24"/>
          <w:szCs w:val="24"/>
        </w:rPr>
        <w:t>wbg</w:t>
      </w:r>
      <w:proofErr w:type="spellEnd"/>
      <w:r>
        <w:rPr>
          <w:rFonts w:ascii="Times New Roman" w:hAnsi="Times New Roman" w:cs="Times New Roman"/>
          <w:spacing w:val="30"/>
          <w:sz w:val="24"/>
          <w:szCs w:val="24"/>
        </w:rPr>
        <w:t>)</w:t>
      </w:r>
      <w:r>
        <w:rPr>
          <w:rFonts w:ascii="Times New Roman" w:hAnsi="Times New Roman" w:cs="Times New Roman"/>
          <w:sz w:val="24"/>
          <w:szCs w:val="24"/>
        </w:rPr>
        <w:t>, e la Bellezza (</w:t>
      </w:r>
      <w:proofErr w:type="spellStart"/>
      <w:r>
        <w:rPr>
          <w:rFonts w:ascii="Times New Roman" w:hAnsi="Times New Roman" w:cs="Times New Roman"/>
          <w:i/>
          <w:sz w:val="24"/>
          <w:szCs w:val="24"/>
        </w:rPr>
        <w:t>Tiphereth</w:t>
      </w:r>
      <w:proofErr w:type="spellEnd"/>
      <w:r>
        <w:rPr>
          <w:rFonts w:ascii="Times New Roman" w:hAnsi="Times New Roman" w:cs="Times New Roman"/>
          <w:sz w:val="24"/>
          <w:szCs w:val="24"/>
        </w:rPr>
        <w:t xml:space="preserve"> </w:t>
      </w:r>
      <w:proofErr w:type="spellStart"/>
      <w:r>
        <w:rPr>
          <w:rFonts w:ascii="Hebrew" w:hAnsi="Hebrew" w:cs="Times New Roman"/>
          <w:spacing w:val="30"/>
          <w:sz w:val="24"/>
          <w:szCs w:val="24"/>
        </w:rPr>
        <w:t>tr</w:t>
      </w:r>
      <w:r>
        <w:rPr>
          <w:rFonts w:ascii="Hebrew" w:hAnsi="Hebrew"/>
          <w:spacing w:val="30"/>
          <w:sz w:val="24"/>
          <w:szCs w:val="24"/>
        </w:rPr>
        <w:t>a</w:t>
      </w:r>
      <w:r>
        <w:rPr>
          <w:rFonts w:ascii="Hebrew" w:hAnsi="Hebrew" w:cs="Times New Roman"/>
          <w:spacing w:val="30"/>
          <w:sz w:val="24"/>
          <w:szCs w:val="24"/>
        </w:rPr>
        <w:t>pt</w:t>
      </w:r>
      <w:proofErr w:type="spellEnd"/>
      <w:r>
        <w:rPr>
          <w:rFonts w:ascii="Times New Roman" w:hAnsi="Times New Roman" w:cs="Times New Roman"/>
          <w:spacing w:val="30"/>
          <w:sz w:val="24"/>
          <w:szCs w:val="24"/>
        </w:rPr>
        <w:t>)</w:t>
      </w:r>
      <w:r>
        <w:rPr>
          <w:rFonts w:ascii="Times New Roman" w:hAnsi="Times New Roman" w:cs="Times New Roman"/>
          <w:sz w:val="24"/>
          <w:szCs w:val="24"/>
        </w:rPr>
        <w:t>, e lo Splendore (</w:t>
      </w:r>
      <w:proofErr w:type="spellStart"/>
      <w:r>
        <w:rPr>
          <w:rFonts w:ascii="Times New Roman" w:hAnsi="Times New Roman" w:cs="Times New Roman"/>
          <w:i/>
          <w:sz w:val="24"/>
          <w:szCs w:val="24"/>
        </w:rPr>
        <w:t>Hod</w:t>
      </w:r>
      <w:proofErr w:type="spellEnd"/>
      <w:r>
        <w:rPr>
          <w:rFonts w:ascii="Times New Roman" w:hAnsi="Times New Roman" w:cs="Times New Roman"/>
          <w:sz w:val="24"/>
          <w:szCs w:val="24"/>
        </w:rPr>
        <w:t xml:space="preserve"> </w:t>
      </w:r>
      <w:proofErr w:type="spellStart"/>
      <w:r>
        <w:rPr>
          <w:rFonts w:ascii="Hebrew" w:hAnsi="Hebrew"/>
          <w:spacing w:val="30"/>
          <w:sz w:val="24"/>
          <w:szCs w:val="24"/>
        </w:rPr>
        <w:t>dw</w:t>
      </w:r>
      <w:r>
        <w:rPr>
          <w:rFonts w:ascii="Hebrew" w:hAnsi="Hebrew" w:cs="Times New Roman"/>
          <w:spacing w:val="30"/>
          <w:sz w:val="24"/>
          <w:szCs w:val="24"/>
        </w:rPr>
        <w:t>h</w:t>
      </w:r>
      <w:proofErr w:type="spellEnd"/>
      <w:r>
        <w:rPr>
          <w:rFonts w:ascii="Times New Roman" w:hAnsi="Times New Roman" w:cs="Times New Roman"/>
          <w:spacing w:val="30"/>
          <w:sz w:val="24"/>
          <w:szCs w:val="24"/>
        </w:rPr>
        <w:t>)</w:t>
      </w:r>
      <w:r>
        <w:rPr>
          <w:rFonts w:ascii="Times New Roman" w:hAnsi="Times New Roman" w:cs="Times New Roman"/>
          <w:sz w:val="24"/>
          <w:szCs w:val="24"/>
        </w:rPr>
        <w:t xml:space="preserve"> e la Vittoria (</w:t>
      </w:r>
      <w:proofErr w:type="spellStart"/>
      <w:r>
        <w:rPr>
          <w:rFonts w:ascii="Times New Roman" w:hAnsi="Times New Roman" w:cs="Times New Roman"/>
          <w:i/>
          <w:sz w:val="24"/>
          <w:szCs w:val="24"/>
        </w:rPr>
        <w:t>Netzach</w:t>
      </w:r>
      <w:proofErr w:type="spellEnd"/>
      <w:r>
        <w:rPr>
          <w:rFonts w:ascii="Times New Roman" w:hAnsi="Times New Roman" w:cs="Times New Roman"/>
          <w:sz w:val="24"/>
          <w:szCs w:val="24"/>
        </w:rPr>
        <w:t xml:space="preserve"> </w:t>
      </w:r>
      <w:proofErr w:type="spellStart"/>
      <w:r>
        <w:rPr>
          <w:rFonts w:ascii="Hebrew" w:hAnsi="Hebrew" w:cs="Times New Roman"/>
          <w:spacing w:val="30"/>
          <w:sz w:val="24"/>
          <w:szCs w:val="24"/>
        </w:rPr>
        <w:t>jxn</w:t>
      </w:r>
      <w:proofErr w:type="spellEnd"/>
      <w:r>
        <w:rPr>
          <w:rFonts w:ascii="Times New Roman" w:hAnsi="Times New Roman" w:cs="Times New Roman"/>
          <w:spacing w:val="30"/>
          <w:sz w:val="24"/>
          <w:szCs w:val="24"/>
        </w:rPr>
        <w:t>)”</w:t>
      </w:r>
      <w:r>
        <w:rPr>
          <w:rFonts w:ascii="Times New Roman" w:hAnsi="Times New Roman" w:cs="Times New Roman"/>
          <w:sz w:val="24"/>
          <w:szCs w:val="24"/>
        </w:rPr>
        <w:t>, versetto citato da Isacco il Cieco.</w:t>
      </w:r>
    </w:p>
    <w:p w:rsidR="00956A57" w:rsidRDefault="00956A57" w:rsidP="00956A57">
      <w:pPr>
        <w:spacing w:line="276" w:lineRule="auto"/>
        <w:rPr>
          <w:rFonts w:ascii="Times New Roman" w:hAnsi="Times New Roman" w:cs="Times New Roman"/>
          <w:sz w:val="24"/>
          <w:szCs w:val="24"/>
        </w:rPr>
      </w:pPr>
      <w:r>
        <w:rPr>
          <w:rFonts w:ascii="Times New Roman" w:hAnsi="Times New Roman" w:cs="Times New Roman"/>
          <w:sz w:val="24"/>
          <w:szCs w:val="24"/>
        </w:rPr>
        <w:t>Le designazioni che hanno finito per affermarsi sono:</w:t>
      </w:r>
    </w:p>
    <w:p w:rsidR="00956A57" w:rsidRDefault="00956A57" w:rsidP="00956A57">
      <w:pPr>
        <w:spacing w:line="276" w:lineRule="auto"/>
        <w:rPr>
          <w:rFonts w:ascii="Times New Roman" w:hAnsi="Times New Roman" w:cs="Times New Roman"/>
          <w:sz w:val="24"/>
          <w:szCs w:val="24"/>
        </w:rPr>
      </w:pPr>
      <w:r>
        <w:rPr>
          <w:rFonts w:ascii="Times New Roman" w:hAnsi="Times New Roman" w:cs="Times New Roman"/>
          <w:sz w:val="24"/>
          <w:szCs w:val="24"/>
        </w:rPr>
        <w:tab/>
        <w:t xml:space="preserve">1. </w:t>
      </w:r>
      <w:proofErr w:type="spellStart"/>
      <w:r>
        <w:rPr>
          <w:rFonts w:ascii="Times New Roman" w:hAnsi="Times New Roman" w:cs="Times New Roman"/>
          <w:b/>
          <w:i/>
          <w:sz w:val="24"/>
          <w:szCs w:val="24"/>
        </w:rPr>
        <w:t>Kèther</w:t>
      </w:r>
      <w:proofErr w:type="spellEnd"/>
      <w:r>
        <w:rPr>
          <w:rFonts w:ascii="Times New Roman" w:hAnsi="Times New Roman" w:cs="Times New Roman"/>
          <w:sz w:val="24"/>
          <w:szCs w:val="24"/>
        </w:rPr>
        <w:t xml:space="preserve">, </w:t>
      </w:r>
      <w:proofErr w:type="spellStart"/>
      <w:r>
        <w:rPr>
          <w:rFonts w:ascii="Hebrew" w:hAnsi="Hebrew"/>
          <w:spacing w:val="30"/>
          <w:sz w:val="24"/>
          <w:szCs w:val="24"/>
        </w:rPr>
        <w:t>rtk</w:t>
      </w:r>
      <w:proofErr w:type="spellEnd"/>
      <w:r>
        <w:rPr>
          <w:rFonts w:ascii="Times New Roman" w:hAnsi="Times New Roman" w:cs="Times New Roman"/>
          <w:spacing w:val="30"/>
          <w:sz w:val="24"/>
          <w:szCs w:val="24"/>
        </w:rPr>
        <w:t>,</w:t>
      </w:r>
      <w:r>
        <w:rPr>
          <w:rFonts w:ascii="Times New Roman" w:hAnsi="Times New Roman" w:cs="Times New Roman"/>
          <w:sz w:val="24"/>
          <w:szCs w:val="24"/>
        </w:rPr>
        <w:t xml:space="preserve"> “Corona”</w:t>
      </w:r>
    </w:p>
    <w:p w:rsidR="00956A57" w:rsidRDefault="00956A57" w:rsidP="00956A57">
      <w:pPr>
        <w:spacing w:line="276" w:lineRule="auto"/>
        <w:rPr>
          <w:rFonts w:ascii="Times New Roman" w:hAnsi="Times New Roman" w:cs="Times New Roman"/>
          <w:sz w:val="24"/>
          <w:szCs w:val="24"/>
        </w:rPr>
      </w:pPr>
      <w:r>
        <w:rPr>
          <w:rFonts w:ascii="Times New Roman" w:hAnsi="Times New Roman" w:cs="Times New Roman"/>
          <w:sz w:val="24"/>
          <w:szCs w:val="24"/>
        </w:rPr>
        <w:tab/>
        <w:t xml:space="preserve">2. </w:t>
      </w:r>
      <w:proofErr w:type="spellStart"/>
      <w:r>
        <w:rPr>
          <w:rFonts w:ascii="Times New Roman" w:hAnsi="Times New Roman" w:cs="Times New Roman"/>
          <w:b/>
          <w:i/>
          <w:sz w:val="24"/>
          <w:szCs w:val="24"/>
        </w:rPr>
        <w:t>Chokmàh</w:t>
      </w:r>
      <w:proofErr w:type="spellEnd"/>
      <w:r>
        <w:rPr>
          <w:rFonts w:ascii="Times New Roman" w:hAnsi="Times New Roman" w:cs="Times New Roman"/>
          <w:sz w:val="24"/>
          <w:szCs w:val="24"/>
        </w:rPr>
        <w:t xml:space="preserve">, </w:t>
      </w:r>
      <w:proofErr w:type="spellStart"/>
      <w:r>
        <w:rPr>
          <w:rFonts w:ascii="Hebrew" w:hAnsi="Hebrew" w:cs="Times New Roman"/>
          <w:spacing w:val="30"/>
          <w:sz w:val="24"/>
          <w:szCs w:val="24"/>
        </w:rPr>
        <w:t>hmkj</w:t>
      </w:r>
      <w:proofErr w:type="spellEnd"/>
      <w:r>
        <w:rPr>
          <w:rFonts w:ascii="Times New Roman" w:hAnsi="Times New Roman" w:cs="Times New Roman"/>
          <w:sz w:val="24"/>
          <w:szCs w:val="24"/>
        </w:rPr>
        <w:t>, “Sapienza”</w:t>
      </w:r>
    </w:p>
    <w:p w:rsidR="00956A57" w:rsidRDefault="00956A57" w:rsidP="00956A57">
      <w:pPr>
        <w:spacing w:line="276" w:lineRule="auto"/>
        <w:rPr>
          <w:rFonts w:ascii="Times New Roman" w:hAnsi="Times New Roman" w:cs="Times New Roman"/>
          <w:sz w:val="24"/>
          <w:szCs w:val="24"/>
        </w:rPr>
      </w:pPr>
      <w:r>
        <w:rPr>
          <w:rFonts w:ascii="Times New Roman" w:hAnsi="Times New Roman" w:cs="Times New Roman"/>
          <w:sz w:val="24"/>
          <w:szCs w:val="24"/>
        </w:rPr>
        <w:tab/>
        <w:t xml:space="preserve">3. </w:t>
      </w:r>
      <w:proofErr w:type="spellStart"/>
      <w:r>
        <w:rPr>
          <w:rFonts w:ascii="Times New Roman" w:hAnsi="Times New Roman" w:cs="Times New Roman"/>
          <w:b/>
          <w:i/>
          <w:sz w:val="24"/>
          <w:szCs w:val="24"/>
        </w:rPr>
        <w:t>Binàh</w:t>
      </w:r>
      <w:proofErr w:type="spellEnd"/>
      <w:r>
        <w:rPr>
          <w:rFonts w:ascii="Times New Roman" w:hAnsi="Times New Roman" w:cs="Times New Roman"/>
          <w:sz w:val="24"/>
          <w:szCs w:val="24"/>
        </w:rPr>
        <w:t xml:space="preserve">, </w:t>
      </w:r>
      <w:proofErr w:type="spellStart"/>
      <w:r>
        <w:rPr>
          <w:rFonts w:ascii="Hebrew" w:hAnsi="Hebrew" w:cs="Times New Roman"/>
          <w:spacing w:val="30"/>
          <w:sz w:val="24"/>
          <w:szCs w:val="24"/>
        </w:rPr>
        <w:t>hnyb</w:t>
      </w:r>
      <w:proofErr w:type="spellEnd"/>
      <w:r>
        <w:rPr>
          <w:rFonts w:ascii="Times New Roman" w:hAnsi="Times New Roman" w:cs="Times New Roman"/>
          <w:sz w:val="24"/>
          <w:szCs w:val="24"/>
        </w:rPr>
        <w:t>, “Comprensione”</w:t>
      </w:r>
    </w:p>
    <w:p w:rsidR="00956A57" w:rsidRDefault="00956A57" w:rsidP="00956A57">
      <w:pPr>
        <w:spacing w:line="276" w:lineRule="auto"/>
        <w:rPr>
          <w:rFonts w:ascii="Times New Roman" w:hAnsi="Times New Roman" w:cs="Times New Roman"/>
          <w:sz w:val="24"/>
          <w:szCs w:val="24"/>
        </w:rPr>
      </w:pPr>
      <w:r>
        <w:rPr>
          <w:rFonts w:ascii="Times New Roman" w:hAnsi="Times New Roman" w:cs="Times New Roman"/>
          <w:sz w:val="24"/>
          <w:szCs w:val="24"/>
        </w:rPr>
        <w:tab/>
        <w:t xml:space="preserve">4. </w:t>
      </w:r>
      <w:proofErr w:type="spellStart"/>
      <w:r>
        <w:rPr>
          <w:rFonts w:ascii="Times New Roman" w:hAnsi="Times New Roman" w:cs="Times New Roman"/>
          <w:b/>
          <w:i/>
          <w:sz w:val="24"/>
          <w:szCs w:val="24"/>
        </w:rPr>
        <w:t>Chèsed</w:t>
      </w:r>
      <w:proofErr w:type="spellEnd"/>
      <w:r>
        <w:rPr>
          <w:rFonts w:ascii="Times New Roman" w:hAnsi="Times New Roman" w:cs="Times New Roman"/>
          <w:sz w:val="24"/>
          <w:szCs w:val="24"/>
        </w:rPr>
        <w:t xml:space="preserve">, </w:t>
      </w:r>
      <w:proofErr w:type="spellStart"/>
      <w:r>
        <w:rPr>
          <w:rFonts w:ascii="Hebrew" w:hAnsi="Hebrew"/>
          <w:spacing w:val="30"/>
          <w:sz w:val="24"/>
          <w:szCs w:val="24"/>
        </w:rPr>
        <w:t>d</w:t>
      </w:r>
      <w:r>
        <w:rPr>
          <w:rFonts w:ascii="Hebrew" w:hAnsi="Hebrew" w:cs="Times New Roman"/>
          <w:snapToGrid w:val="0"/>
          <w:spacing w:val="30"/>
          <w:sz w:val="24"/>
          <w:szCs w:val="24"/>
        </w:rPr>
        <w:t>s</w:t>
      </w:r>
      <w:r>
        <w:rPr>
          <w:rFonts w:ascii="Hebrew" w:hAnsi="Hebrew" w:cs="Times New Roman"/>
          <w:spacing w:val="30"/>
          <w:sz w:val="24"/>
          <w:szCs w:val="24"/>
        </w:rPr>
        <w:t>j</w:t>
      </w:r>
      <w:proofErr w:type="spellEnd"/>
      <w:r>
        <w:rPr>
          <w:rFonts w:ascii="Times New Roman" w:hAnsi="Times New Roman" w:cs="Times New Roman"/>
          <w:sz w:val="24"/>
          <w:szCs w:val="24"/>
        </w:rPr>
        <w:t>, “Misericordia”</w:t>
      </w:r>
    </w:p>
    <w:p w:rsidR="00956A57" w:rsidRDefault="00956A57" w:rsidP="00956A57">
      <w:pPr>
        <w:spacing w:line="276" w:lineRule="auto"/>
        <w:rPr>
          <w:rFonts w:ascii="Times New Roman" w:hAnsi="Times New Roman" w:cs="Times New Roman"/>
          <w:sz w:val="24"/>
          <w:szCs w:val="24"/>
        </w:rPr>
      </w:pPr>
      <w:r>
        <w:rPr>
          <w:rFonts w:ascii="Times New Roman" w:hAnsi="Times New Roman" w:cs="Times New Roman"/>
          <w:sz w:val="24"/>
          <w:szCs w:val="24"/>
        </w:rPr>
        <w:tab/>
        <w:t xml:space="preserve">5. </w:t>
      </w:r>
      <w:proofErr w:type="spellStart"/>
      <w:r>
        <w:rPr>
          <w:rFonts w:ascii="Times New Roman" w:hAnsi="Times New Roman" w:cs="Times New Roman"/>
          <w:b/>
          <w:i/>
          <w:sz w:val="24"/>
          <w:szCs w:val="24"/>
        </w:rPr>
        <w:t>Gevuràh</w:t>
      </w:r>
      <w:proofErr w:type="spellEnd"/>
      <w:r>
        <w:rPr>
          <w:rFonts w:ascii="Times New Roman" w:hAnsi="Times New Roman" w:cs="Times New Roman"/>
          <w:sz w:val="24"/>
          <w:szCs w:val="24"/>
        </w:rPr>
        <w:t xml:space="preserve">, </w:t>
      </w:r>
      <w:proofErr w:type="spellStart"/>
      <w:r>
        <w:rPr>
          <w:rFonts w:ascii="Hebrew" w:hAnsi="Hebrew" w:cs="Times New Roman"/>
          <w:spacing w:val="30"/>
          <w:sz w:val="24"/>
          <w:szCs w:val="24"/>
        </w:rPr>
        <w:t>hr</w:t>
      </w:r>
      <w:r>
        <w:rPr>
          <w:rFonts w:ascii="Hebrew" w:hAnsi="Hebrew"/>
          <w:spacing w:val="30"/>
          <w:sz w:val="24"/>
          <w:szCs w:val="24"/>
        </w:rPr>
        <w:t>wbg</w:t>
      </w:r>
      <w:proofErr w:type="spellEnd"/>
      <w:r>
        <w:rPr>
          <w:rFonts w:ascii="Times New Roman" w:hAnsi="Times New Roman" w:cs="Times New Roman"/>
          <w:sz w:val="24"/>
          <w:szCs w:val="24"/>
        </w:rPr>
        <w:t>, “Forza”</w:t>
      </w:r>
    </w:p>
    <w:p w:rsidR="00956A57" w:rsidRDefault="00956A57" w:rsidP="00956A57">
      <w:pPr>
        <w:spacing w:line="276" w:lineRule="auto"/>
        <w:rPr>
          <w:rFonts w:ascii="Times New Roman" w:hAnsi="Times New Roman" w:cs="Times New Roman"/>
          <w:sz w:val="24"/>
          <w:szCs w:val="24"/>
        </w:rPr>
      </w:pPr>
      <w:r>
        <w:rPr>
          <w:rFonts w:ascii="Times New Roman" w:hAnsi="Times New Roman" w:cs="Times New Roman"/>
          <w:sz w:val="24"/>
          <w:szCs w:val="24"/>
        </w:rPr>
        <w:tab/>
        <w:t xml:space="preserve">6. </w:t>
      </w:r>
      <w:proofErr w:type="spellStart"/>
      <w:r>
        <w:rPr>
          <w:rFonts w:ascii="Times New Roman" w:hAnsi="Times New Roman" w:cs="Times New Roman"/>
          <w:b/>
          <w:i/>
          <w:sz w:val="24"/>
          <w:szCs w:val="24"/>
        </w:rPr>
        <w:t>Tiphèreth</w:t>
      </w:r>
      <w:proofErr w:type="spellEnd"/>
      <w:r>
        <w:rPr>
          <w:rFonts w:ascii="Times New Roman" w:hAnsi="Times New Roman" w:cs="Times New Roman"/>
          <w:sz w:val="24"/>
          <w:szCs w:val="24"/>
        </w:rPr>
        <w:t xml:space="preserve">, </w:t>
      </w:r>
      <w:proofErr w:type="spellStart"/>
      <w:r>
        <w:rPr>
          <w:rFonts w:ascii="Hebrew" w:hAnsi="Hebrew" w:cs="Times New Roman"/>
          <w:spacing w:val="30"/>
          <w:sz w:val="24"/>
          <w:szCs w:val="24"/>
        </w:rPr>
        <w:t>tr</w:t>
      </w:r>
      <w:r>
        <w:rPr>
          <w:rFonts w:ascii="Hebrew" w:hAnsi="Hebrew"/>
          <w:spacing w:val="30"/>
          <w:sz w:val="24"/>
          <w:szCs w:val="24"/>
        </w:rPr>
        <w:t>a</w:t>
      </w:r>
      <w:r>
        <w:rPr>
          <w:rFonts w:ascii="Hebrew" w:hAnsi="Hebrew" w:cs="Times New Roman"/>
          <w:spacing w:val="30"/>
          <w:sz w:val="24"/>
          <w:szCs w:val="24"/>
        </w:rPr>
        <w:t>pt</w:t>
      </w:r>
      <w:proofErr w:type="spellEnd"/>
      <w:r>
        <w:rPr>
          <w:rFonts w:ascii="Times New Roman" w:hAnsi="Times New Roman" w:cs="Times New Roman"/>
          <w:sz w:val="24"/>
          <w:szCs w:val="24"/>
        </w:rPr>
        <w:t>, “Bellezza”</w:t>
      </w:r>
    </w:p>
    <w:p w:rsidR="00956A57" w:rsidRDefault="00956A57" w:rsidP="00956A57">
      <w:pPr>
        <w:spacing w:line="276" w:lineRule="auto"/>
        <w:rPr>
          <w:rFonts w:ascii="Times New Roman" w:hAnsi="Times New Roman" w:cs="Times New Roman"/>
          <w:sz w:val="24"/>
          <w:szCs w:val="24"/>
        </w:rPr>
      </w:pPr>
      <w:r>
        <w:rPr>
          <w:rFonts w:ascii="Times New Roman" w:hAnsi="Times New Roman" w:cs="Times New Roman"/>
          <w:sz w:val="24"/>
          <w:szCs w:val="24"/>
        </w:rPr>
        <w:tab/>
        <w:t xml:space="preserve">7. </w:t>
      </w:r>
      <w:proofErr w:type="spellStart"/>
      <w:r>
        <w:rPr>
          <w:rFonts w:ascii="Times New Roman" w:hAnsi="Times New Roman" w:cs="Times New Roman"/>
          <w:b/>
          <w:i/>
          <w:sz w:val="24"/>
          <w:szCs w:val="24"/>
        </w:rPr>
        <w:t>Nètzach</w:t>
      </w:r>
      <w:proofErr w:type="spellEnd"/>
      <w:r>
        <w:rPr>
          <w:rFonts w:ascii="Times New Roman" w:hAnsi="Times New Roman" w:cs="Times New Roman"/>
          <w:sz w:val="24"/>
          <w:szCs w:val="24"/>
        </w:rPr>
        <w:t xml:space="preserve">, </w:t>
      </w:r>
      <w:proofErr w:type="spellStart"/>
      <w:r>
        <w:rPr>
          <w:rFonts w:ascii="Hebrew" w:hAnsi="Hebrew" w:cs="Times New Roman"/>
          <w:spacing w:val="30"/>
          <w:sz w:val="24"/>
          <w:szCs w:val="24"/>
        </w:rPr>
        <w:t>jxn</w:t>
      </w:r>
      <w:proofErr w:type="spellEnd"/>
      <w:r>
        <w:rPr>
          <w:rFonts w:ascii="Times New Roman" w:hAnsi="Times New Roman" w:cs="Times New Roman"/>
          <w:sz w:val="24"/>
          <w:szCs w:val="24"/>
        </w:rPr>
        <w:t>, “Vittoria”</w:t>
      </w:r>
    </w:p>
    <w:p w:rsidR="00956A57" w:rsidRDefault="00956A57" w:rsidP="00956A57">
      <w:pPr>
        <w:spacing w:line="276" w:lineRule="auto"/>
        <w:rPr>
          <w:rFonts w:ascii="Times New Roman" w:hAnsi="Times New Roman" w:cs="Times New Roman"/>
          <w:sz w:val="24"/>
          <w:szCs w:val="24"/>
        </w:rPr>
      </w:pPr>
      <w:r>
        <w:rPr>
          <w:rFonts w:ascii="Times New Roman" w:hAnsi="Times New Roman" w:cs="Times New Roman"/>
          <w:sz w:val="24"/>
          <w:szCs w:val="24"/>
        </w:rPr>
        <w:tab/>
        <w:t xml:space="preserve">8. </w:t>
      </w:r>
      <w:proofErr w:type="spellStart"/>
      <w:r>
        <w:rPr>
          <w:rFonts w:ascii="Times New Roman" w:hAnsi="Times New Roman" w:cs="Times New Roman"/>
          <w:b/>
          <w:i/>
          <w:sz w:val="24"/>
          <w:szCs w:val="24"/>
        </w:rPr>
        <w:t>Hod</w:t>
      </w:r>
      <w:proofErr w:type="spellEnd"/>
      <w:r>
        <w:rPr>
          <w:rFonts w:ascii="Times New Roman" w:hAnsi="Times New Roman" w:cs="Times New Roman"/>
          <w:sz w:val="24"/>
          <w:szCs w:val="24"/>
        </w:rPr>
        <w:t xml:space="preserve">, </w:t>
      </w:r>
      <w:proofErr w:type="spellStart"/>
      <w:r>
        <w:rPr>
          <w:rFonts w:ascii="Hebrew" w:hAnsi="Hebrew"/>
          <w:spacing w:val="30"/>
          <w:sz w:val="24"/>
          <w:szCs w:val="24"/>
        </w:rPr>
        <w:t>dw</w:t>
      </w:r>
      <w:r>
        <w:rPr>
          <w:rFonts w:ascii="Hebrew" w:hAnsi="Hebrew" w:cs="Times New Roman"/>
          <w:spacing w:val="30"/>
          <w:sz w:val="24"/>
          <w:szCs w:val="24"/>
        </w:rPr>
        <w:t>h</w:t>
      </w:r>
      <w:proofErr w:type="spellEnd"/>
      <w:r>
        <w:rPr>
          <w:rFonts w:ascii="Times New Roman" w:hAnsi="Times New Roman" w:cs="Times New Roman"/>
          <w:sz w:val="24"/>
          <w:szCs w:val="24"/>
        </w:rPr>
        <w:t>, “Splendore”</w:t>
      </w:r>
    </w:p>
    <w:p w:rsidR="00956A57" w:rsidRDefault="00956A57" w:rsidP="00956A57">
      <w:pPr>
        <w:spacing w:line="276" w:lineRule="auto"/>
        <w:rPr>
          <w:rFonts w:ascii="Times New Roman" w:hAnsi="Times New Roman" w:cs="Times New Roman"/>
          <w:sz w:val="24"/>
          <w:szCs w:val="24"/>
        </w:rPr>
      </w:pPr>
      <w:r>
        <w:rPr>
          <w:rFonts w:ascii="Times New Roman" w:hAnsi="Times New Roman" w:cs="Times New Roman"/>
          <w:sz w:val="24"/>
          <w:szCs w:val="24"/>
        </w:rPr>
        <w:tab/>
        <w:t xml:space="preserve">9. </w:t>
      </w:r>
      <w:proofErr w:type="spellStart"/>
      <w:r>
        <w:rPr>
          <w:rFonts w:ascii="Times New Roman" w:hAnsi="Times New Roman" w:cs="Times New Roman"/>
          <w:b/>
          <w:i/>
          <w:sz w:val="24"/>
          <w:szCs w:val="24"/>
        </w:rPr>
        <w:t>Yesòd</w:t>
      </w:r>
      <w:proofErr w:type="spellEnd"/>
      <w:r>
        <w:rPr>
          <w:rFonts w:ascii="Times New Roman" w:hAnsi="Times New Roman" w:cs="Times New Roman"/>
          <w:sz w:val="24"/>
          <w:szCs w:val="24"/>
        </w:rPr>
        <w:t xml:space="preserve">, </w:t>
      </w:r>
      <w:proofErr w:type="spellStart"/>
      <w:r>
        <w:rPr>
          <w:rFonts w:ascii="Hebrew" w:hAnsi="Hebrew"/>
          <w:spacing w:val="30"/>
          <w:sz w:val="24"/>
          <w:szCs w:val="24"/>
        </w:rPr>
        <w:t>dwsy</w:t>
      </w:r>
      <w:proofErr w:type="spellEnd"/>
      <w:r>
        <w:rPr>
          <w:rFonts w:ascii="Times New Roman" w:hAnsi="Times New Roman" w:cs="Times New Roman"/>
          <w:spacing w:val="30"/>
          <w:sz w:val="24"/>
          <w:szCs w:val="24"/>
        </w:rPr>
        <w:t>,</w:t>
      </w:r>
      <w:r>
        <w:rPr>
          <w:rFonts w:ascii="Times New Roman" w:hAnsi="Times New Roman" w:cs="Times New Roman"/>
          <w:sz w:val="24"/>
          <w:szCs w:val="24"/>
        </w:rPr>
        <w:t xml:space="preserve"> “Fondamento”</w:t>
      </w:r>
    </w:p>
    <w:p w:rsidR="00956A57" w:rsidRDefault="00956A57" w:rsidP="00956A57">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10. </w:t>
      </w:r>
      <w:proofErr w:type="spellStart"/>
      <w:r>
        <w:rPr>
          <w:rFonts w:ascii="Times New Roman" w:hAnsi="Times New Roman" w:cs="Times New Roman"/>
          <w:b/>
          <w:i/>
          <w:sz w:val="24"/>
          <w:szCs w:val="24"/>
        </w:rPr>
        <w:t>Malkùth</w:t>
      </w:r>
      <w:proofErr w:type="spellEnd"/>
      <w:r>
        <w:rPr>
          <w:rFonts w:ascii="Times New Roman" w:hAnsi="Times New Roman" w:cs="Times New Roman"/>
          <w:sz w:val="24"/>
          <w:szCs w:val="24"/>
        </w:rPr>
        <w:t xml:space="preserve">, </w:t>
      </w:r>
      <w:proofErr w:type="spellStart"/>
      <w:r>
        <w:rPr>
          <w:rFonts w:ascii="Hebrew" w:hAnsi="Hebrew"/>
          <w:spacing w:val="30"/>
          <w:sz w:val="24"/>
          <w:szCs w:val="24"/>
        </w:rPr>
        <w:t>twklm</w:t>
      </w:r>
      <w:proofErr w:type="spellEnd"/>
      <w:r>
        <w:rPr>
          <w:rFonts w:ascii="Times New Roman" w:hAnsi="Times New Roman" w:cs="Times New Roman"/>
          <w:spacing w:val="30"/>
          <w:sz w:val="24"/>
          <w:szCs w:val="24"/>
        </w:rPr>
        <w:t>,</w:t>
      </w:r>
      <w:r>
        <w:rPr>
          <w:rFonts w:ascii="Times New Roman" w:hAnsi="Times New Roman" w:cs="Times New Roman"/>
          <w:sz w:val="24"/>
          <w:szCs w:val="24"/>
        </w:rPr>
        <w:t xml:space="preserve"> “Regno”.</w:t>
      </w:r>
    </w:p>
    <w:p w:rsidR="00956A57" w:rsidRDefault="00956A57" w:rsidP="00956A57">
      <w:pPr>
        <w:spacing w:line="276" w:lineRule="auto"/>
        <w:rPr>
          <w:rFonts w:ascii="Times New Roman" w:hAnsi="Times New Roman" w:cs="Times New Roman"/>
          <w:sz w:val="24"/>
          <w:szCs w:val="24"/>
        </w:rPr>
      </w:pPr>
      <w:r>
        <w:rPr>
          <w:rFonts w:ascii="Times New Roman" w:hAnsi="Times New Roman" w:cs="Times New Roman"/>
          <w:sz w:val="24"/>
          <w:szCs w:val="24"/>
        </w:rPr>
        <w:t xml:space="preserve">I nomi nel tempo hanno subìto diverse varianti. </w:t>
      </w:r>
      <w:proofErr w:type="spellStart"/>
      <w:r>
        <w:rPr>
          <w:rFonts w:ascii="Times New Roman" w:hAnsi="Times New Roman" w:cs="Times New Roman"/>
          <w:i/>
          <w:sz w:val="24"/>
          <w:szCs w:val="24"/>
        </w:rPr>
        <w:t>Chesed</w:t>
      </w:r>
      <w:proofErr w:type="spellEnd"/>
      <w:r>
        <w:rPr>
          <w:rFonts w:ascii="Times New Roman" w:hAnsi="Times New Roman" w:cs="Times New Roman"/>
          <w:sz w:val="24"/>
          <w:szCs w:val="24"/>
        </w:rPr>
        <w:t xml:space="preserve">, per esempio, in alcuni testi è chiamata </w:t>
      </w:r>
      <w:proofErr w:type="spellStart"/>
      <w:r>
        <w:rPr>
          <w:rFonts w:ascii="Times New Roman" w:hAnsi="Times New Roman" w:cs="Times New Roman"/>
          <w:i/>
          <w:sz w:val="24"/>
          <w:szCs w:val="24"/>
        </w:rPr>
        <w:t>Gedulah</w:t>
      </w:r>
      <w:proofErr w:type="spellEnd"/>
      <w:r>
        <w:rPr>
          <w:rFonts w:ascii="Times New Roman" w:hAnsi="Times New Roman" w:cs="Times New Roman"/>
          <w:sz w:val="24"/>
          <w:szCs w:val="24"/>
        </w:rPr>
        <w:t xml:space="preserve"> </w:t>
      </w:r>
      <w:proofErr w:type="spellStart"/>
      <w:r>
        <w:rPr>
          <w:rFonts w:ascii="Hebrew" w:hAnsi="Hebrew" w:cs="Times New Roman"/>
          <w:spacing w:val="30"/>
          <w:sz w:val="24"/>
          <w:szCs w:val="24"/>
        </w:rPr>
        <w:t>hl</w:t>
      </w:r>
      <w:r>
        <w:rPr>
          <w:rFonts w:ascii="Hebrew" w:hAnsi="Hebrew"/>
          <w:spacing w:val="30"/>
          <w:sz w:val="24"/>
          <w:szCs w:val="24"/>
        </w:rPr>
        <w:t>dg</w:t>
      </w:r>
      <w:proofErr w:type="spellEnd"/>
      <w:r>
        <w:rPr>
          <w:rFonts w:ascii="Times New Roman" w:hAnsi="Times New Roman" w:cs="Times New Roman"/>
          <w:sz w:val="24"/>
          <w:szCs w:val="24"/>
        </w:rPr>
        <w:t xml:space="preserve"> (“Grandezza”), e </w:t>
      </w:r>
      <w:proofErr w:type="spellStart"/>
      <w:r>
        <w:rPr>
          <w:rFonts w:ascii="Times New Roman" w:hAnsi="Times New Roman" w:cs="Times New Roman"/>
          <w:i/>
          <w:sz w:val="24"/>
          <w:szCs w:val="24"/>
        </w:rPr>
        <w:t>Gevurah</w:t>
      </w:r>
      <w:proofErr w:type="spellEnd"/>
      <w:r>
        <w:rPr>
          <w:rFonts w:ascii="Times New Roman" w:hAnsi="Times New Roman" w:cs="Times New Roman"/>
          <w:sz w:val="24"/>
          <w:szCs w:val="24"/>
        </w:rPr>
        <w:t xml:space="preserve"> è detta anche </w:t>
      </w:r>
      <w:proofErr w:type="spellStart"/>
      <w:proofErr w:type="gramStart"/>
      <w:r>
        <w:rPr>
          <w:rFonts w:ascii="Times New Roman" w:hAnsi="Times New Roman" w:cs="Times New Roman"/>
          <w:i/>
          <w:sz w:val="24"/>
          <w:szCs w:val="24"/>
        </w:rPr>
        <w:t>Din</w:t>
      </w:r>
      <w:proofErr w:type="spellEnd"/>
      <w:r>
        <w:rPr>
          <w:rFonts w:ascii="Times New Roman" w:hAnsi="Times New Roman" w:cs="Times New Roman"/>
          <w:sz w:val="24"/>
          <w:szCs w:val="24"/>
        </w:rPr>
        <w:t xml:space="preserve"> </w:t>
      </w:r>
      <w:r>
        <w:rPr>
          <w:rFonts w:ascii="Hebrew" w:hAnsi="Hebrew" w:cs="Times New Roman"/>
          <w:spacing w:val="30"/>
          <w:sz w:val="24"/>
          <w:szCs w:val="24"/>
        </w:rPr>
        <w:t>}</w:t>
      </w:r>
      <w:proofErr w:type="spellStart"/>
      <w:r>
        <w:rPr>
          <w:rFonts w:ascii="Hebrew" w:hAnsi="Hebrew" w:cs="Times New Roman"/>
          <w:spacing w:val="30"/>
          <w:sz w:val="24"/>
          <w:szCs w:val="24"/>
        </w:rPr>
        <w:t>y</w:t>
      </w:r>
      <w:r>
        <w:rPr>
          <w:rFonts w:ascii="Hebrew" w:hAnsi="Hebrew"/>
          <w:spacing w:val="30"/>
          <w:sz w:val="24"/>
          <w:szCs w:val="24"/>
        </w:rPr>
        <w:t>d</w:t>
      </w:r>
      <w:proofErr w:type="spellEnd"/>
      <w:proofErr w:type="gramEnd"/>
      <w:r>
        <w:rPr>
          <w:rFonts w:ascii="Times New Roman" w:hAnsi="Times New Roman" w:cs="Times New Roman"/>
          <w:sz w:val="24"/>
          <w:szCs w:val="24"/>
        </w:rPr>
        <w:t xml:space="preserve"> (“Giudizio). Anche i termini ebraici sono tradotti in modi diversi: </w:t>
      </w:r>
      <w:proofErr w:type="spellStart"/>
      <w:r>
        <w:rPr>
          <w:rFonts w:ascii="Times New Roman" w:hAnsi="Times New Roman" w:cs="Times New Roman"/>
          <w:i/>
          <w:sz w:val="24"/>
          <w:szCs w:val="24"/>
        </w:rPr>
        <w:t>Chokmah</w:t>
      </w:r>
      <w:proofErr w:type="spellEnd"/>
      <w:r>
        <w:rPr>
          <w:rFonts w:ascii="Times New Roman" w:hAnsi="Times New Roman" w:cs="Times New Roman"/>
          <w:sz w:val="24"/>
          <w:szCs w:val="24"/>
        </w:rPr>
        <w:t xml:space="preserve"> viene reso talvolta con “Saggezza”, </w:t>
      </w:r>
      <w:proofErr w:type="spellStart"/>
      <w:r>
        <w:rPr>
          <w:rFonts w:ascii="Times New Roman" w:hAnsi="Times New Roman" w:cs="Times New Roman"/>
          <w:i/>
          <w:sz w:val="24"/>
          <w:szCs w:val="24"/>
        </w:rPr>
        <w:t>Binah</w:t>
      </w:r>
      <w:proofErr w:type="spellEnd"/>
      <w:r>
        <w:rPr>
          <w:rFonts w:ascii="Times New Roman" w:hAnsi="Times New Roman" w:cs="Times New Roman"/>
          <w:sz w:val="24"/>
          <w:szCs w:val="24"/>
        </w:rPr>
        <w:t xml:space="preserve"> con “Intelligenza”, </w:t>
      </w:r>
      <w:proofErr w:type="spellStart"/>
      <w:r>
        <w:rPr>
          <w:rFonts w:ascii="Times New Roman" w:hAnsi="Times New Roman" w:cs="Times New Roman"/>
          <w:i/>
          <w:sz w:val="24"/>
          <w:szCs w:val="24"/>
        </w:rPr>
        <w:t>Chesed</w:t>
      </w:r>
      <w:proofErr w:type="spellEnd"/>
      <w:r>
        <w:rPr>
          <w:rFonts w:ascii="Times New Roman" w:hAnsi="Times New Roman" w:cs="Times New Roman"/>
          <w:sz w:val="24"/>
          <w:szCs w:val="24"/>
        </w:rPr>
        <w:t xml:space="preserve"> con “Amore”, </w:t>
      </w:r>
      <w:proofErr w:type="spellStart"/>
      <w:r>
        <w:rPr>
          <w:rFonts w:ascii="Times New Roman" w:hAnsi="Times New Roman" w:cs="Times New Roman"/>
          <w:i/>
          <w:sz w:val="24"/>
          <w:szCs w:val="24"/>
        </w:rPr>
        <w:t>Netzach</w:t>
      </w:r>
      <w:proofErr w:type="spellEnd"/>
      <w:r>
        <w:rPr>
          <w:rFonts w:ascii="Times New Roman" w:hAnsi="Times New Roman" w:cs="Times New Roman"/>
          <w:sz w:val="24"/>
          <w:szCs w:val="24"/>
        </w:rPr>
        <w:t xml:space="preserve"> con “Eternità”, </w:t>
      </w:r>
      <w:proofErr w:type="spellStart"/>
      <w:r>
        <w:rPr>
          <w:rFonts w:ascii="Times New Roman" w:hAnsi="Times New Roman" w:cs="Times New Roman"/>
          <w:i/>
          <w:sz w:val="24"/>
          <w:szCs w:val="24"/>
        </w:rPr>
        <w:t>Hod</w:t>
      </w:r>
      <w:proofErr w:type="spellEnd"/>
      <w:r>
        <w:rPr>
          <w:rFonts w:ascii="Times New Roman" w:hAnsi="Times New Roman" w:cs="Times New Roman"/>
          <w:sz w:val="24"/>
          <w:szCs w:val="24"/>
        </w:rPr>
        <w:t xml:space="preserve"> con “Gloria” o “Maestà”, </w:t>
      </w:r>
      <w:proofErr w:type="spellStart"/>
      <w:r>
        <w:rPr>
          <w:rFonts w:ascii="Times New Roman" w:hAnsi="Times New Roman" w:cs="Times New Roman"/>
          <w:i/>
          <w:sz w:val="24"/>
          <w:szCs w:val="24"/>
        </w:rPr>
        <w:t>Gevurah</w:t>
      </w:r>
      <w:proofErr w:type="spellEnd"/>
      <w:r>
        <w:rPr>
          <w:rFonts w:ascii="Times New Roman" w:hAnsi="Times New Roman" w:cs="Times New Roman"/>
          <w:sz w:val="24"/>
          <w:szCs w:val="24"/>
        </w:rPr>
        <w:t xml:space="preserve"> con “Rigore” o “Disciplina”, </w:t>
      </w:r>
      <w:proofErr w:type="spellStart"/>
      <w:r>
        <w:rPr>
          <w:rFonts w:ascii="Times New Roman" w:hAnsi="Times New Roman" w:cs="Times New Roman"/>
          <w:i/>
          <w:sz w:val="24"/>
          <w:szCs w:val="24"/>
        </w:rPr>
        <w:t>Malkuth</w:t>
      </w:r>
      <w:proofErr w:type="spellEnd"/>
      <w:r>
        <w:rPr>
          <w:rFonts w:ascii="Times New Roman" w:hAnsi="Times New Roman" w:cs="Times New Roman"/>
          <w:sz w:val="24"/>
          <w:szCs w:val="24"/>
        </w:rPr>
        <w:t xml:space="preserve"> con “Sovranità”, e vi sono molte altre versioni.</w:t>
      </w:r>
      <w:bookmarkStart w:id="0" w:name="_GoBack"/>
      <w:bookmarkEnd w:id="0"/>
    </w:p>
    <w:sectPr w:rsidR="00956A5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brew">
    <w:altName w:val="Calibri"/>
    <w:charset w:val="00"/>
    <w:family w:val="auto"/>
    <w:pitch w:val="variable"/>
    <w:sig w:usb0="00000087" w:usb1="00000000" w:usb2="00000000" w:usb3="00000000" w:csb0="0000001B"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A57"/>
    <w:rsid w:val="005D7F24"/>
    <w:rsid w:val="00956A57"/>
    <w:rsid w:val="00B06EC4"/>
    <w:rsid w:val="00FD17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E22C4B-8835-4D80-8125-F2ABD7A7C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56A57"/>
    <w:pPr>
      <w:spacing w:after="0" w:line="240" w:lineRule="auto"/>
      <w:jc w:val="both"/>
    </w:pPr>
  </w:style>
  <w:style w:type="paragraph" w:styleId="Titolo1">
    <w:name w:val="heading 1"/>
    <w:basedOn w:val="Normale"/>
    <w:next w:val="Normale"/>
    <w:link w:val="Titolo1Carattere"/>
    <w:qFormat/>
    <w:rsid w:val="00956A57"/>
    <w:pPr>
      <w:keepNext/>
      <w:spacing w:line="360" w:lineRule="auto"/>
      <w:ind w:right="283"/>
      <w:jc w:val="center"/>
      <w:outlineLvl w:val="0"/>
    </w:pPr>
    <w:rPr>
      <w:rFonts w:ascii="Times New Roman" w:eastAsia="Times New Roman" w:hAnsi="Times New Roman" w:cs="Times New Roman"/>
      <w:sz w:val="24"/>
      <w:szCs w:val="20"/>
      <w:lang w:eastAsia="it-IT"/>
    </w:rPr>
  </w:style>
  <w:style w:type="paragraph" w:styleId="Titolo2">
    <w:name w:val="heading 2"/>
    <w:basedOn w:val="Normale"/>
    <w:next w:val="Normale"/>
    <w:link w:val="Titolo2Carattere"/>
    <w:semiHidden/>
    <w:unhideWhenUsed/>
    <w:qFormat/>
    <w:rsid w:val="00956A57"/>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olo3">
    <w:name w:val="heading 3"/>
    <w:basedOn w:val="Normale"/>
    <w:next w:val="Normale"/>
    <w:link w:val="Titolo3Carattere"/>
    <w:semiHidden/>
    <w:unhideWhenUsed/>
    <w:qFormat/>
    <w:rsid w:val="00956A57"/>
    <w:pPr>
      <w:keepNext/>
      <w:keepLines/>
      <w:spacing w:before="200"/>
      <w:outlineLvl w:val="2"/>
    </w:pPr>
    <w:rPr>
      <w:rFonts w:asciiTheme="majorHAnsi" w:eastAsiaTheme="majorEastAsia" w:hAnsiTheme="majorHAnsi" w:cstheme="majorBidi"/>
      <w:b/>
      <w:bCs/>
      <w:color w:val="4472C4" w:themeColor="accent1"/>
    </w:rPr>
  </w:style>
  <w:style w:type="paragraph" w:styleId="Titolo4">
    <w:name w:val="heading 4"/>
    <w:basedOn w:val="Normale"/>
    <w:next w:val="Normale"/>
    <w:link w:val="Titolo4Carattere"/>
    <w:semiHidden/>
    <w:unhideWhenUsed/>
    <w:qFormat/>
    <w:rsid w:val="00956A57"/>
    <w:pPr>
      <w:keepNext/>
      <w:ind w:right="283"/>
      <w:outlineLvl w:val="3"/>
    </w:pPr>
    <w:rPr>
      <w:rFonts w:ascii="Times New Roman" w:eastAsia="Times New Roman" w:hAnsi="Times New Roman" w:cs="Times New Roman"/>
      <w:b/>
      <w:sz w:val="24"/>
      <w:szCs w:val="20"/>
      <w:lang w:eastAsia="it-IT"/>
    </w:rPr>
  </w:style>
  <w:style w:type="paragraph" w:styleId="Titolo5">
    <w:name w:val="heading 5"/>
    <w:basedOn w:val="Normale"/>
    <w:next w:val="Normale"/>
    <w:link w:val="Titolo5Carattere"/>
    <w:semiHidden/>
    <w:unhideWhenUsed/>
    <w:qFormat/>
    <w:rsid w:val="00956A57"/>
    <w:pPr>
      <w:keepNext/>
      <w:keepLines/>
      <w:spacing w:before="200"/>
      <w:outlineLvl w:val="4"/>
    </w:pPr>
    <w:rPr>
      <w:rFonts w:asciiTheme="majorHAnsi" w:eastAsiaTheme="majorEastAsia" w:hAnsiTheme="majorHAnsi" w:cstheme="majorBidi"/>
      <w:color w:val="1F3763" w:themeColor="accent1" w:themeShade="7F"/>
    </w:rPr>
  </w:style>
  <w:style w:type="paragraph" w:styleId="Titolo6">
    <w:name w:val="heading 6"/>
    <w:basedOn w:val="Normale"/>
    <w:next w:val="Normale"/>
    <w:link w:val="Titolo6Carattere"/>
    <w:semiHidden/>
    <w:unhideWhenUsed/>
    <w:qFormat/>
    <w:rsid w:val="00956A57"/>
    <w:pPr>
      <w:keepNext/>
      <w:keepLines/>
      <w:spacing w:before="200"/>
      <w:outlineLvl w:val="5"/>
    </w:pPr>
    <w:rPr>
      <w:rFonts w:asciiTheme="majorHAnsi" w:eastAsiaTheme="majorEastAsia" w:hAnsiTheme="majorHAnsi" w:cstheme="majorBidi"/>
      <w:i/>
      <w:iCs/>
      <w:color w:val="1F3763" w:themeColor="accent1" w:themeShade="7F"/>
    </w:rPr>
  </w:style>
  <w:style w:type="paragraph" w:styleId="Titolo7">
    <w:name w:val="heading 7"/>
    <w:basedOn w:val="Normale"/>
    <w:next w:val="Normale"/>
    <w:link w:val="Titolo7Carattere"/>
    <w:uiPriority w:val="9"/>
    <w:semiHidden/>
    <w:unhideWhenUsed/>
    <w:qFormat/>
    <w:rsid w:val="00956A57"/>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956A57"/>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956A57"/>
    <w:rPr>
      <w:rFonts w:ascii="Times New Roman" w:eastAsia="Times New Roman" w:hAnsi="Times New Roman" w:cs="Times New Roman"/>
      <w:sz w:val="24"/>
      <w:szCs w:val="20"/>
      <w:lang w:eastAsia="it-IT"/>
    </w:rPr>
  </w:style>
  <w:style w:type="character" w:customStyle="1" w:styleId="Titolo2Carattere">
    <w:name w:val="Titolo 2 Carattere"/>
    <w:basedOn w:val="Carpredefinitoparagrafo"/>
    <w:link w:val="Titolo2"/>
    <w:semiHidden/>
    <w:rsid w:val="00956A57"/>
    <w:rPr>
      <w:rFonts w:asciiTheme="majorHAnsi" w:eastAsiaTheme="majorEastAsia" w:hAnsiTheme="majorHAnsi" w:cstheme="majorBidi"/>
      <w:b/>
      <w:bCs/>
      <w:color w:val="4472C4" w:themeColor="accent1"/>
      <w:sz w:val="26"/>
      <w:szCs w:val="26"/>
    </w:rPr>
  </w:style>
  <w:style w:type="character" w:customStyle="1" w:styleId="Titolo3Carattere">
    <w:name w:val="Titolo 3 Carattere"/>
    <w:basedOn w:val="Carpredefinitoparagrafo"/>
    <w:link w:val="Titolo3"/>
    <w:semiHidden/>
    <w:rsid w:val="00956A57"/>
    <w:rPr>
      <w:rFonts w:asciiTheme="majorHAnsi" w:eastAsiaTheme="majorEastAsia" w:hAnsiTheme="majorHAnsi" w:cstheme="majorBidi"/>
      <w:b/>
      <w:bCs/>
      <w:color w:val="4472C4" w:themeColor="accent1"/>
    </w:rPr>
  </w:style>
  <w:style w:type="character" w:customStyle="1" w:styleId="Titolo4Carattere">
    <w:name w:val="Titolo 4 Carattere"/>
    <w:basedOn w:val="Carpredefinitoparagrafo"/>
    <w:link w:val="Titolo4"/>
    <w:semiHidden/>
    <w:rsid w:val="00956A57"/>
    <w:rPr>
      <w:rFonts w:ascii="Times New Roman" w:eastAsia="Times New Roman" w:hAnsi="Times New Roman" w:cs="Times New Roman"/>
      <w:b/>
      <w:sz w:val="24"/>
      <w:szCs w:val="20"/>
      <w:lang w:eastAsia="it-IT"/>
    </w:rPr>
  </w:style>
  <w:style w:type="character" w:customStyle="1" w:styleId="Titolo5Carattere">
    <w:name w:val="Titolo 5 Carattere"/>
    <w:basedOn w:val="Carpredefinitoparagrafo"/>
    <w:link w:val="Titolo5"/>
    <w:semiHidden/>
    <w:rsid w:val="00956A57"/>
    <w:rPr>
      <w:rFonts w:asciiTheme="majorHAnsi" w:eastAsiaTheme="majorEastAsia" w:hAnsiTheme="majorHAnsi" w:cstheme="majorBidi"/>
      <w:color w:val="1F3763" w:themeColor="accent1" w:themeShade="7F"/>
    </w:rPr>
  </w:style>
  <w:style w:type="character" w:customStyle="1" w:styleId="Titolo6Carattere">
    <w:name w:val="Titolo 6 Carattere"/>
    <w:basedOn w:val="Carpredefinitoparagrafo"/>
    <w:link w:val="Titolo6"/>
    <w:semiHidden/>
    <w:rsid w:val="00956A57"/>
    <w:rPr>
      <w:rFonts w:asciiTheme="majorHAnsi" w:eastAsiaTheme="majorEastAsia" w:hAnsiTheme="majorHAnsi" w:cstheme="majorBidi"/>
      <w:i/>
      <w:iCs/>
      <w:color w:val="1F3763" w:themeColor="accent1" w:themeShade="7F"/>
    </w:rPr>
  </w:style>
  <w:style w:type="character" w:customStyle="1" w:styleId="Titolo7Carattere">
    <w:name w:val="Titolo 7 Carattere"/>
    <w:basedOn w:val="Carpredefinitoparagrafo"/>
    <w:link w:val="Titolo7"/>
    <w:uiPriority w:val="9"/>
    <w:semiHidden/>
    <w:rsid w:val="00956A57"/>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956A57"/>
    <w:rPr>
      <w:rFonts w:asciiTheme="majorHAnsi" w:eastAsiaTheme="majorEastAsia" w:hAnsiTheme="majorHAnsi" w:cstheme="majorBidi"/>
      <w:color w:val="404040" w:themeColor="text1" w:themeTint="BF"/>
      <w:sz w:val="20"/>
      <w:szCs w:val="20"/>
    </w:rPr>
  </w:style>
  <w:style w:type="character" w:styleId="Collegamentoipertestuale">
    <w:name w:val="Hyperlink"/>
    <w:basedOn w:val="Carpredefinitoparagrafo"/>
    <w:uiPriority w:val="99"/>
    <w:semiHidden/>
    <w:unhideWhenUsed/>
    <w:rsid w:val="00956A57"/>
    <w:rPr>
      <w:color w:val="0000FF"/>
      <w:u w:val="single"/>
    </w:rPr>
  </w:style>
  <w:style w:type="character" w:styleId="Collegamentovisitato">
    <w:name w:val="FollowedHyperlink"/>
    <w:basedOn w:val="Carpredefinitoparagrafo"/>
    <w:uiPriority w:val="99"/>
    <w:semiHidden/>
    <w:unhideWhenUsed/>
    <w:rsid w:val="00956A57"/>
    <w:rPr>
      <w:color w:val="954F72" w:themeColor="followedHyperlink"/>
      <w:u w:val="single"/>
    </w:rPr>
  </w:style>
  <w:style w:type="paragraph" w:customStyle="1" w:styleId="msonormal0">
    <w:name w:val="msonormal"/>
    <w:basedOn w:val="Normale"/>
    <w:uiPriority w:val="99"/>
    <w:rsid w:val="00956A57"/>
    <w:pPr>
      <w:spacing w:before="100" w:beforeAutospacing="1" w:after="100" w:afterAutospacing="1"/>
      <w:jc w:val="left"/>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956A57"/>
    <w:pPr>
      <w:spacing w:before="100" w:beforeAutospacing="1" w:after="100" w:afterAutospacing="1"/>
      <w:jc w:val="left"/>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unhideWhenUsed/>
    <w:rsid w:val="00956A57"/>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956A57"/>
    <w:rPr>
      <w:rFonts w:ascii="Times New Roman" w:eastAsia="Times New Roman" w:hAnsi="Times New Roman" w:cs="Times New Roman"/>
      <w:sz w:val="20"/>
      <w:szCs w:val="20"/>
      <w:lang w:eastAsia="it-IT"/>
    </w:rPr>
  </w:style>
  <w:style w:type="paragraph" w:styleId="Intestazione">
    <w:name w:val="header"/>
    <w:basedOn w:val="Normale"/>
    <w:link w:val="IntestazioneCarattere"/>
    <w:uiPriority w:val="99"/>
    <w:semiHidden/>
    <w:unhideWhenUsed/>
    <w:rsid w:val="00956A57"/>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956A57"/>
  </w:style>
  <w:style w:type="paragraph" w:styleId="Pidipagina">
    <w:name w:val="footer"/>
    <w:basedOn w:val="Normale"/>
    <w:link w:val="PidipaginaCarattere"/>
    <w:uiPriority w:val="99"/>
    <w:semiHidden/>
    <w:unhideWhenUsed/>
    <w:rsid w:val="00956A57"/>
    <w:pPr>
      <w:tabs>
        <w:tab w:val="center" w:pos="4819"/>
        <w:tab w:val="right" w:pos="9638"/>
      </w:tabs>
    </w:pPr>
  </w:style>
  <w:style w:type="character" w:customStyle="1" w:styleId="PidipaginaCarattere">
    <w:name w:val="Piè di pagina Carattere"/>
    <w:basedOn w:val="Carpredefinitoparagrafo"/>
    <w:link w:val="Pidipagina"/>
    <w:uiPriority w:val="99"/>
    <w:semiHidden/>
    <w:rsid w:val="00956A57"/>
  </w:style>
  <w:style w:type="paragraph" w:styleId="Testonotadichiusura">
    <w:name w:val="endnote text"/>
    <w:basedOn w:val="Normale"/>
    <w:link w:val="TestonotadichiusuraCarattere"/>
    <w:uiPriority w:val="99"/>
    <w:semiHidden/>
    <w:unhideWhenUsed/>
    <w:rsid w:val="00956A57"/>
    <w:pPr>
      <w:jc w:val="left"/>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uiPriority w:val="99"/>
    <w:semiHidden/>
    <w:rsid w:val="00956A57"/>
    <w:rPr>
      <w:rFonts w:ascii="Times New Roman" w:eastAsia="Times New Roman" w:hAnsi="Times New Roman" w:cs="Times New Roman"/>
      <w:sz w:val="20"/>
      <w:szCs w:val="20"/>
      <w:lang w:eastAsia="it-IT"/>
    </w:rPr>
  </w:style>
  <w:style w:type="paragraph" w:styleId="Titolo">
    <w:name w:val="Title"/>
    <w:basedOn w:val="Normale"/>
    <w:link w:val="TitoloCarattere"/>
    <w:uiPriority w:val="99"/>
    <w:qFormat/>
    <w:rsid w:val="00956A57"/>
    <w:pPr>
      <w:spacing w:line="360" w:lineRule="auto"/>
      <w:ind w:right="283"/>
      <w:jc w:val="center"/>
    </w:pPr>
    <w:rPr>
      <w:rFonts w:ascii="Times New Roman" w:eastAsia="Times New Roman" w:hAnsi="Times New Roman" w:cs="Times New Roman"/>
      <w:b/>
      <w:sz w:val="28"/>
      <w:szCs w:val="20"/>
      <w:lang w:eastAsia="it-IT"/>
    </w:rPr>
  </w:style>
  <w:style w:type="character" w:customStyle="1" w:styleId="TitoloCarattere">
    <w:name w:val="Titolo Carattere"/>
    <w:basedOn w:val="Carpredefinitoparagrafo"/>
    <w:link w:val="Titolo"/>
    <w:uiPriority w:val="99"/>
    <w:rsid w:val="00956A57"/>
    <w:rPr>
      <w:rFonts w:ascii="Times New Roman" w:eastAsia="Times New Roman" w:hAnsi="Times New Roman" w:cs="Times New Roman"/>
      <w:b/>
      <w:sz w:val="28"/>
      <w:szCs w:val="20"/>
      <w:lang w:eastAsia="it-IT"/>
    </w:rPr>
  </w:style>
  <w:style w:type="paragraph" w:styleId="Corpotesto">
    <w:name w:val="Body Text"/>
    <w:basedOn w:val="Normale"/>
    <w:link w:val="CorpotestoCarattere"/>
    <w:uiPriority w:val="99"/>
    <w:semiHidden/>
    <w:unhideWhenUsed/>
    <w:rsid w:val="00956A57"/>
    <w:pPr>
      <w:spacing w:after="120"/>
    </w:pPr>
  </w:style>
  <w:style w:type="character" w:customStyle="1" w:styleId="CorpotestoCarattere">
    <w:name w:val="Corpo testo Carattere"/>
    <w:basedOn w:val="Carpredefinitoparagrafo"/>
    <w:link w:val="Corpotesto"/>
    <w:uiPriority w:val="99"/>
    <w:semiHidden/>
    <w:rsid w:val="00956A57"/>
  </w:style>
  <w:style w:type="paragraph" w:styleId="Rientrocorpodeltesto">
    <w:name w:val="Body Text Indent"/>
    <w:basedOn w:val="Normale"/>
    <w:link w:val="RientrocorpodeltestoCarattere"/>
    <w:uiPriority w:val="99"/>
    <w:semiHidden/>
    <w:unhideWhenUsed/>
    <w:rsid w:val="00956A57"/>
    <w:pPr>
      <w:spacing w:line="360" w:lineRule="auto"/>
      <w:ind w:right="283"/>
    </w:pPr>
    <w:rPr>
      <w:rFonts w:ascii="Times New Roman" w:eastAsia="Times New Roman" w:hAnsi="Times New Roman" w:cs="Times New Roman"/>
      <w:i/>
      <w:sz w:val="24"/>
      <w:szCs w:val="20"/>
      <w:lang w:eastAsia="it-IT"/>
    </w:rPr>
  </w:style>
  <w:style w:type="character" w:customStyle="1" w:styleId="RientrocorpodeltestoCarattere">
    <w:name w:val="Rientro corpo del testo Carattere"/>
    <w:basedOn w:val="Carpredefinitoparagrafo"/>
    <w:link w:val="Rientrocorpodeltesto"/>
    <w:uiPriority w:val="99"/>
    <w:semiHidden/>
    <w:rsid w:val="00956A57"/>
    <w:rPr>
      <w:rFonts w:ascii="Times New Roman" w:eastAsia="Times New Roman" w:hAnsi="Times New Roman" w:cs="Times New Roman"/>
      <w:i/>
      <w:sz w:val="24"/>
      <w:szCs w:val="20"/>
      <w:lang w:eastAsia="it-IT"/>
    </w:rPr>
  </w:style>
  <w:style w:type="paragraph" w:styleId="Corpodeltesto3">
    <w:name w:val="Body Text 3"/>
    <w:basedOn w:val="Normale"/>
    <w:link w:val="Corpodeltesto3Carattere"/>
    <w:uiPriority w:val="99"/>
    <w:semiHidden/>
    <w:unhideWhenUsed/>
    <w:rsid w:val="00956A57"/>
    <w:pPr>
      <w:ind w:right="283"/>
    </w:pPr>
    <w:rPr>
      <w:rFonts w:ascii="Times New Roman" w:eastAsia="Times New Roman" w:hAnsi="Times New Roman" w:cs="Times New Roman"/>
      <w:sz w:val="20"/>
      <w:szCs w:val="20"/>
      <w:lang w:eastAsia="it-IT"/>
    </w:rPr>
  </w:style>
  <w:style w:type="character" w:customStyle="1" w:styleId="Corpodeltesto3Carattere">
    <w:name w:val="Corpo del testo 3 Carattere"/>
    <w:basedOn w:val="Carpredefinitoparagrafo"/>
    <w:link w:val="Corpodeltesto3"/>
    <w:uiPriority w:val="99"/>
    <w:semiHidden/>
    <w:rsid w:val="00956A57"/>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956A5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56A57"/>
    <w:rPr>
      <w:rFonts w:ascii="Tahoma" w:hAnsi="Tahoma" w:cs="Tahoma"/>
      <w:sz w:val="16"/>
      <w:szCs w:val="16"/>
    </w:rPr>
  </w:style>
  <w:style w:type="paragraph" w:customStyle="1" w:styleId="1">
    <w:name w:val="1"/>
    <w:basedOn w:val="Normale"/>
    <w:next w:val="Corpotesto"/>
    <w:uiPriority w:val="99"/>
    <w:rsid w:val="00956A57"/>
    <w:pPr>
      <w:spacing w:line="360" w:lineRule="auto"/>
      <w:ind w:right="283"/>
    </w:pPr>
    <w:rPr>
      <w:rFonts w:ascii="Times New Roman" w:eastAsia="Times New Roman" w:hAnsi="Times New Roman" w:cs="Times New Roman"/>
      <w:sz w:val="24"/>
      <w:szCs w:val="20"/>
      <w:lang w:eastAsia="it-IT"/>
    </w:rPr>
  </w:style>
  <w:style w:type="paragraph" w:customStyle="1" w:styleId="verse">
    <w:name w:val="verse"/>
    <w:basedOn w:val="Normale"/>
    <w:uiPriority w:val="99"/>
    <w:rsid w:val="00956A57"/>
    <w:pPr>
      <w:spacing w:before="100" w:beforeAutospacing="1" w:after="100" w:afterAutospacing="1"/>
      <w:jc w:val="left"/>
    </w:pPr>
    <w:rPr>
      <w:rFonts w:ascii="Times New Roman" w:eastAsia="Times New Roman" w:hAnsi="Times New Roman" w:cs="Times New Roman"/>
      <w:sz w:val="24"/>
      <w:szCs w:val="24"/>
      <w:lang w:eastAsia="it-IT"/>
    </w:rPr>
  </w:style>
  <w:style w:type="character" w:styleId="Rimandonotaapidipagina">
    <w:name w:val="footnote reference"/>
    <w:semiHidden/>
    <w:unhideWhenUsed/>
    <w:rsid w:val="00956A57"/>
    <w:rPr>
      <w:vertAlign w:val="superscript"/>
    </w:rPr>
  </w:style>
  <w:style w:type="character" w:styleId="Titolodellibro">
    <w:name w:val="Book Title"/>
    <w:basedOn w:val="Carpredefinitoparagrafo"/>
    <w:uiPriority w:val="33"/>
    <w:qFormat/>
    <w:rsid w:val="00956A57"/>
    <w:rPr>
      <w:b/>
      <w:bCs/>
      <w:smallCaps/>
      <w:spacing w:val="5"/>
    </w:rPr>
  </w:style>
  <w:style w:type="character" w:customStyle="1" w:styleId="text">
    <w:name w:val="text"/>
    <w:basedOn w:val="Carpredefinitoparagrafo"/>
    <w:rsid w:val="00956A57"/>
  </w:style>
  <w:style w:type="character" w:customStyle="1" w:styleId="nomauteur">
    <w:name w:val="nom_auteur"/>
    <w:basedOn w:val="Carpredefinitoparagrafo"/>
    <w:rsid w:val="00956A57"/>
  </w:style>
  <w:style w:type="character" w:customStyle="1" w:styleId="RientrocorpodeltestoCarattere1">
    <w:name w:val="Rientro corpo del testo Carattere1"/>
    <w:basedOn w:val="Carpredefinitoparagrafo"/>
    <w:uiPriority w:val="99"/>
    <w:semiHidden/>
    <w:rsid w:val="00956A57"/>
  </w:style>
  <w:style w:type="character" w:customStyle="1" w:styleId="TestonotadichiusuraCarattere1">
    <w:name w:val="Testo nota di chiusura Carattere1"/>
    <w:basedOn w:val="Carpredefinitoparagrafo"/>
    <w:uiPriority w:val="99"/>
    <w:semiHidden/>
    <w:rsid w:val="00956A5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255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9727</Words>
  <Characters>52335</Characters>
  <Application>Microsoft Office Word</Application>
  <DocSecurity>0</DocSecurity>
  <Lines>726</Lines>
  <Paragraphs>129</Paragraphs>
  <ScaleCrop>false</ScaleCrop>
  <Company/>
  <LinksUpToDate>false</LinksUpToDate>
  <CharactersWithSpaces>61933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dc:creator>
  <cp:keywords/>
  <dc:description/>
  <cp:lastModifiedBy>Mara</cp:lastModifiedBy>
  <cp:revision>3</cp:revision>
  <dcterms:created xsi:type="dcterms:W3CDTF">2019-07-08T07:37:00Z</dcterms:created>
  <dcterms:modified xsi:type="dcterms:W3CDTF">2019-07-08T08:32:00Z</dcterms:modified>
</cp:coreProperties>
</file>