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08B" w:rsidRPr="0029508B" w:rsidRDefault="0029508B" w:rsidP="0029508B">
      <w:pPr>
        <w:pStyle w:val="Testonormale"/>
        <w:rPr>
          <w:rFonts w:ascii="Book Antiqua" w:hAnsi="Book Antiqua"/>
          <w:sz w:val="24"/>
          <w:szCs w:val="24"/>
        </w:rPr>
      </w:pPr>
      <w:r w:rsidRPr="0029508B">
        <w:rPr>
          <w:rFonts w:ascii="Book Antiqua" w:hAnsi="Book Antiqua"/>
          <w:sz w:val="24"/>
          <w:szCs w:val="24"/>
        </w:rPr>
        <w:t>Ovunque ci troviamo nel mondo, abbiamo tutti dei sogni da realizzare e possiamo farlo solo insieme, imparando ad accogliere le differenze come ricchezza, a condividere quello che abbiamo, che sia un pezzo di pane o un sorriso. La grande sfida da vincere è sapersi incontrare.</w:t>
      </w:r>
    </w:p>
    <w:p w:rsidR="0029508B" w:rsidRPr="0029508B" w:rsidRDefault="0029508B" w:rsidP="0029508B">
      <w:pPr>
        <w:pStyle w:val="Testonormale"/>
        <w:rPr>
          <w:rFonts w:ascii="Book Antiqua" w:hAnsi="Book Antiqua"/>
          <w:sz w:val="24"/>
          <w:szCs w:val="24"/>
        </w:rPr>
      </w:pPr>
      <w:r w:rsidRPr="0029508B">
        <w:rPr>
          <w:rFonts w:ascii="Book Antiqua" w:hAnsi="Book Antiqua"/>
          <w:sz w:val="24"/>
          <w:szCs w:val="24"/>
        </w:rPr>
        <w:t>Oltre le idee di ciascuno, oltre ogni bugia o verità, c’è un luogo dove tutti possiamo ritrovarci.</w:t>
      </w:r>
    </w:p>
    <w:p w:rsidR="00CD653E" w:rsidRDefault="00CD653E"/>
    <w:sectPr w:rsidR="00CD653E" w:rsidSect="00CD65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9508B"/>
    <w:rsid w:val="0029508B"/>
    <w:rsid w:val="00CD6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65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29508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9508B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Geltrude Cupertino</dc:creator>
  <cp:lastModifiedBy>Geltrude Cupertino</cp:lastModifiedBy>
  <cp:revision>1</cp:revision>
  <dcterms:created xsi:type="dcterms:W3CDTF">2020-09-11T17:28:00Z</dcterms:created>
  <dcterms:modified xsi:type="dcterms:W3CDTF">2020-09-11T17:29:00Z</dcterms:modified>
</cp:coreProperties>
</file>